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50985" w14:textId="77777777" w:rsidR="00E35516" w:rsidRPr="00A17E00" w:rsidRDefault="00000000">
      <w:pPr>
        <w:pStyle w:val="Title"/>
        <w:rPr>
          <w:rFonts w:cstheme="majorHAnsi"/>
          <w:sz w:val="40"/>
          <w:szCs w:val="40"/>
        </w:rPr>
      </w:pPr>
      <w:r w:rsidRPr="00A17E00">
        <w:rPr>
          <w:rFonts w:cstheme="majorHAnsi"/>
          <w:sz w:val="40"/>
          <w:szCs w:val="40"/>
        </w:rPr>
        <w:t>KOUSHIK MANNA</w:t>
      </w:r>
    </w:p>
    <w:p w14:paraId="333BB319" w14:textId="77777777" w:rsidR="00E35516" w:rsidRPr="00A17E00" w:rsidRDefault="00000000" w:rsidP="00A17E00">
      <w:pPr>
        <w:pStyle w:val="FirstParagraph"/>
        <w:jc w:val="center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Head of Engineering | Technology Leadership | Digital Transformation</w:t>
      </w:r>
    </w:p>
    <w:p w14:paraId="14528F11" w14:textId="37EAC46E" w:rsidR="00E35516" w:rsidRPr="00A17E00" w:rsidRDefault="00000000">
      <w:pPr>
        <w:pStyle w:val="BodyText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 xml:space="preserve">Email: </w:t>
      </w:r>
      <w:hyperlink r:id="rId7">
        <w:r w:rsidR="00E35516" w:rsidRPr="00A17E00">
          <w:rPr>
            <w:rStyle w:val="Hyperlink"/>
            <w:rFonts w:asciiTheme="majorHAnsi" w:hAnsiTheme="majorHAnsi" w:cstheme="majorHAnsi"/>
            <w:sz w:val="22"/>
            <w:szCs w:val="22"/>
          </w:rPr>
          <w:t>nil_koushik@hotmail.com</w:t>
        </w:r>
      </w:hyperlink>
      <w:r w:rsidRPr="00A17E00">
        <w:rPr>
          <w:rFonts w:asciiTheme="majorHAnsi" w:hAnsiTheme="majorHAnsi" w:cstheme="majorHAnsi"/>
          <w:sz w:val="22"/>
          <w:szCs w:val="22"/>
        </w:rPr>
        <w:t xml:space="preserve"> | </w:t>
      </w:r>
      <w:r w:rsidRPr="00A17E00">
        <w:rPr>
          <w:rFonts w:asciiTheme="majorHAnsi" w:hAnsiTheme="majorHAnsi" w:cstheme="majorHAnsi"/>
          <w:b/>
          <w:bCs/>
          <w:sz w:val="22"/>
          <w:szCs w:val="22"/>
        </w:rPr>
        <w:t>Phone:</w:t>
      </w:r>
      <w:r w:rsidRPr="00A17E00">
        <w:rPr>
          <w:rFonts w:asciiTheme="majorHAnsi" w:hAnsiTheme="majorHAnsi" w:cstheme="majorHAnsi"/>
          <w:sz w:val="22"/>
          <w:szCs w:val="22"/>
        </w:rPr>
        <w:t xml:space="preserve"> +91-96111-66963 | </w:t>
      </w:r>
      <w:r w:rsidRPr="00A17E00">
        <w:rPr>
          <w:rFonts w:asciiTheme="majorHAnsi" w:hAnsiTheme="majorHAnsi" w:cstheme="majorHAnsi"/>
          <w:b/>
          <w:bCs/>
          <w:sz w:val="22"/>
          <w:szCs w:val="22"/>
        </w:rPr>
        <w:t>LinkedIn:</w:t>
      </w:r>
      <w:r w:rsidRPr="00A17E00">
        <w:rPr>
          <w:rFonts w:asciiTheme="majorHAnsi" w:hAnsiTheme="majorHAnsi" w:cstheme="majorHAnsi"/>
          <w:sz w:val="22"/>
          <w:szCs w:val="22"/>
        </w:rPr>
        <w:t xml:space="preserve"> </w:t>
      </w:r>
      <w:hyperlink r:id="rId8" w:history="1">
        <w:r w:rsidR="00E35516" w:rsidRPr="00A17E00">
          <w:rPr>
            <w:rStyle w:val="Hyperlink"/>
            <w:rFonts w:asciiTheme="majorHAnsi" w:hAnsiTheme="majorHAnsi" w:cstheme="majorHAnsi"/>
            <w:sz w:val="22"/>
            <w:szCs w:val="22"/>
          </w:rPr>
          <w:t>linkedin.com/in/</w:t>
        </w:r>
        <w:proofErr w:type="spellStart"/>
        <w:r w:rsidR="00E35516" w:rsidRPr="00A17E00">
          <w:rPr>
            <w:rStyle w:val="Hyperlink"/>
            <w:rFonts w:asciiTheme="majorHAnsi" w:hAnsiTheme="majorHAnsi" w:cstheme="majorHAnsi"/>
            <w:sz w:val="22"/>
            <w:szCs w:val="22"/>
          </w:rPr>
          <w:t>koushikmanna</w:t>
        </w:r>
        <w:proofErr w:type="spellEnd"/>
      </w:hyperlink>
    </w:p>
    <w:p w14:paraId="3E473DE4" w14:textId="77777777" w:rsidR="00E35516" w:rsidRPr="00A17E00" w:rsidRDefault="00000000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pict w14:anchorId="769F916F">
          <v:rect id="_x0000_i1025" style="width:0;height:1.5pt" o:hralign="center" o:hrstd="t" o:hr="t"/>
        </w:pict>
      </w:r>
    </w:p>
    <w:p w14:paraId="4E1E2EF1" w14:textId="77777777" w:rsidR="00E35516" w:rsidRPr="00A17E00" w:rsidRDefault="00000000">
      <w:pPr>
        <w:pStyle w:val="Heading1"/>
        <w:rPr>
          <w:rFonts w:cstheme="majorHAnsi"/>
          <w:sz w:val="26"/>
          <w:szCs w:val="26"/>
        </w:rPr>
      </w:pPr>
      <w:bookmarkStart w:id="0" w:name="professional-summary"/>
      <w:r w:rsidRPr="00A17E00">
        <w:rPr>
          <w:rFonts w:cstheme="majorHAnsi"/>
          <w:sz w:val="26"/>
          <w:szCs w:val="26"/>
        </w:rPr>
        <w:t>PROFESSIONAL SUMMARY</w:t>
      </w:r>
    </w:p>
    <w:p w14:paraId="76FBA897" w14:textId="77777777" w:rsidR="00E35516" w:rsidRPr="00A17E00" w:rsidRDefault="00000000">
      <w:pPr>
        <w:pStyle w:val="FirstParagraph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sz w:val="22"/>
          <w:szCs w:val="22"/>
        </w:rPr>
        <w:t xml:space="preserve">Technology executive with deep expertise in unified commerce, large-scale retail platforms, and digital transformation. Led engineering organizations of 50–60+ across B2C, B2B, Quick Commerce, and omnichannel journeys, delivering platforms serving </w:t>
      </w:r>
      <w:r w:rsidRPr="00A17E00">
        <w:rPr>
          <w:rFonts w:asciiTheme="majorHAnsi" w:hAnsiTheme="majorHAnsi" w:cstheme="majorHAnsi"/>
          <w:b/>
          <w:bCs/>
          <w:sz w:val="22"/>
          <w:szCs w:val="22"/>
        </w:rPr>
        <w:t>200M+ customers</w:t>
      </w:r>
      <w:r w:rsidRPr="00A17E00">
        <w:rPr>
          <w:rFonts w:asciiTheme="majorHAnsi" w:hAnsiTheme="majorHAnsi" w:cstheme="majorHAnsi"/>
          <w:sz w:val="22"/>
          <w:szCs w:val="22"/>
        </w:rPr>
        <w:t xml:space="preserve">, </w:t>
      </w:r>
      <w:r w:rsidRPr="00A17E00">
        <w:rPr>
          <w:rFonts w:asciiTheme="majorHAnsi" w:hAnsiTheme="majorHAnsi" w:cstheme="majorHAnsi"/>
          <w:b/>
          <w:bCs/>
          <w:sz w:val="22"/>
          <w:szCs w:val="22"/>
        </w:rPr>
        <w:t>17K+ sellers</w:t>
      </w:r>
      <w:r w:rsidRPr="00A17E00">
        <w:rPr>
          <w:rFonts w:asciiTheme="majorHAnsi" w:hAnsiTheme="majorHAnsi" w:cstheme="majorHAnsi"/>
          <w:sz w:val="22"/>
          <w:szCs w:val="22"/>
        </w:rPr>
        <w:t>, and multi-crore business lines. Blend strategic vision with architectural rigor across microservices, cloud, mobile, POS, and API ecosystems. Excel at scaling high-performance teams, modernizing legacy systems, and building platforms that drive revenue, operational efficiency, and superior customer experience. Known for staying hands-on with a builder's mindset for enterprise-scale solutions.</w:t>
      </w:r>
    </w:p>
    <w:p w14:paraId="2F7FAF47" w14:textId="77777777" w:rsidR="00E35516" w:rsidRPr="00A17E00" w:rsidRDefault="00000000">
      <w:pPr>
        <w:pStyle w:val="BodyText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Value Proposition:</w:t>
      </w:r>
      <w:r w:rsidRPr="00A17E00">
        <w:rPr>
          <w:rFonts w:asciiTheme="majorHAnsi" w:hAnsiTheme="majorHAnsi" w:cstheme="majorHAnsi"/>
          <w:sz w:val="22"/>
          <w:szCs w:val="22"/>
        </w:rPr>
        <w:t xml:space="preserve"> Driving large-scale commerce transformation through platform modernization, cloud-native architecture, and high-performance engineering organizations.</w:t>
      </w:r>
    </w:p>
    <w:p w14:paraId="50740B89" w14:textId="77777777" w:rsidR="00E35516" w:rsidRPr="00A17E00" w:rsidRDefault="00000000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pict w14:anchorId="629B5871">
          <v:rect id="_x0000_i1026" style="width:0;height:1.5pt" o:hralign="center" o:hrstd="t" o:hr="t"/>
        </w:pict>
      </w:r>
    </w:p>
    <w:p w14:paraId="0EEB7152" w14:textId="77777777" w:rsidR="00E35516" w:rsidRPr="00A17E00" w:rsidRDefault="00000000">
      <w:pPr>
        <w:pStyle w:val="Heading1"/>
        <w:rPr>
          <w:rFonts w:cstheme="majorHAnsi"/>
          <w:sz w:val="26"/>
          <w:szCs w:val="26"/>
        </w:rPr>
      </w:pPr>
      <w:bookmarkStart w:id="1" w:name="core-competencies"/>
      <w:bookmarkEnd w:id="0"/>
      <w:r w:rsidRPr="00A17E00">
        <w:rPr>
          <w:rFonts w:cstheme="majorHAnsi"/>
          <w:sz w:val="26"/>
          <w:szCs w:val="26"/>
        </w:rPr>
        <w:t>CORE COMPETENCIES</w:t>
      </w:r>
    </w:p>
    <w:p w14:paraId="79671580" w14:textId="72032585" w:rsidR="00E35516" w:rsidRPr="00A17E00" w:rsidRDefault="00000000">
      <w:pPr>
        <w:pStyle w:val="FirstParagraph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Leadership &amp; Strategy:</w:t>
      </w:r>
      <w:r w:rsidRPr="00A17E00">
        <w:rPr>
          <w:rFonts w:asciiTheme="majorHAnsi" w:hAnsiTheme="majorHAnsi" w:cstheme="majorHAnsi"/>
          <w:sz w:val="22"/>
          <w:szCs w:val="22"/>
        </w:rPr>
        <w:t xml:space="preserve"> Team Management (60+ </w:t>
      </w:r>
      <w:r w:rsidR="00704D90" w:rsidRPr="00A17E00">
        <w:rPr>
          <w:rFonts w:asciiTheme="majorHAnsi" w:hAnsiTheme="majorHAnsi" w:cstheme="majorHAnsi"/>
          <w:sz w:val="22"/>
          <w:szCs w:val="22"/>
        </w:rPr>
        <w:t>engineers)</w:t>
      </w:r>
      <w:r w:rsidR="00704D90">
        <w:rPr>
          <w:rFonts w:asciiTheme="majorHAnsi" w:hAnsiTheme="majorHAnsi" w:cstheme="majorHAnsi"/>
          <w:sz w:val="22"/>
          <w:szCs w:val="22"/>
        </w:rPr>
        <w:t xml:space="preserve">, </w:t>
      </w:r>
      <w:r w:rsidRPr="00A17E00">
        <w:rPr>
          <w:rFonts w:asciiTheme="majorHAnsi" w:hAnsiTheme="majorHAnsi" w:cstheme="majorHAnsi"/>
          <w:sz w:val="22"/>
          <w:szCs w:val="22"/>
        </w:rPr>
        <w:t xml:space="preserve">Digital </w:t>
      </w:r>
      <w:r w:rsidR="00704D90" w:rsidRPr="00A17E00">
        <w:rPr>
          <w:rFonts w:asciiTheme="majorHAnsi" w:hAnsiTheme="majorHAnsi" w:cstheme="majorHAnsi"/>
          <w:sz w:val="22"/>
          <w:szCs w:val="22"/>
        </w:rPr>
        <w:t>Transformation,</w:t>
      </w:r>
      <w:r w:rsidRPr="00A17E00">
        <w:rPr>
          <w:rFonts w:asciiTheme="majorHAnsi" w:hAnsiTheme="majorHAnsi" w:cstheme="majorHAnsi"/>
          <w:sz w:val="22"/>
          <w:szCs w:val="22"/>
        </w:rPr>
        <w:t xml:space="preserve"> </w:t>
      </w:r>
      <w:r w:rsidR="00704D90" w:rsidRPr="00A17E00">
        <w:rPr>
          <w:rFonts w:asciiTheme="majorHAnsi" w:hAnsiTheme="majorHAnsi" w:cstheme="majorHAnsi"/>
          <w:sz w:val="22"/>
          <w:szCs w:val="22"/>
        </w:rPr>
        <w:t>Budgeting,</w:t>
      </w:r>
      <w:r w:rsidRPr="00A17E00">
        <w:rPr>
          <w:rFonts w:asciiTheme="majorHAnsi" w:hAnsiTheme="majorHAnsi" w:cstheme="majorHAnsi"/>
          <w:sz w:val="22"/>
          <w:szCs w:val="22"/>
        </w:rPr>
        <w:t xml:space="preserve"> Agile &amp; </w:t>
      </w:r>
      <w:r w:rsidR="00704D90" w:rsidRPr="00A17E00">
        <w:rPr>
          <w:rFonts w:asciiTheme="majorHAnsi" w:hAnsiTheme="majorHAnsi" w:cstheme="majorHAnsi"/>
          <w:sz w:val="22"/>
          <w:szCs w:val="22"/>
        </w:rPr>
        <w:t>Scrum,</w:t>
      </w:r>
      <w:r w:rsidRPr="00A17E00">
        <w:rPr>
          <w:rFonts w:asciiTheme="majorHAnsi" w:hAnsiTheme="majorHAnsi" w:cstheme="majorHAnsi"/>
          <w:sz w:val="22"/>
          <w:szCs w:val="22"/>
        </w:rPr>
        <w:t xml:space="preserve"> Strategic Execution</w:t>
      </w:r>
      <w:r w:rsidR="00704D90">
        <w:rPr>
          <w:rFonts w:asciiTheme="majorHAnsi" w:hAnsiTheme="majorHAnsi" w:cstheme="majorHAnsi"/>
          <w:sz w:val="22"/>
          <w:szCs w:val="22"/>
        </w:rPr>
        <w:t>.</w:t>
      </w:r>
    </w:p>
    <w:p w14:paraId="02B0D0FB" w14:textId="6CA9A76C" w:rsidR="00E35516" w:rsidRPr="00A17E00" w:rsidRDefault="00000000">
      <w:pPr>
        <w:pStyle w:val="BodyText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Architecture:</w:t>
      </w:r>
      <w:r w:rsidRPr="00A17E00">
        <w:rPr>
          <w:rFonts w:asciiTheme="majorHAnsi" w:hAnsiTheme="majorHAnsi" w:cstheme="majorHAnsi"/>
          <w:sz w:val="22"/>
          <w:szCs w:val="22"/>
        </w:rPr>
        <w:t xml:space="preserve"> TOGAF 9.1 </w:t>
      </w:r>
      <w:r w:rsidR="00704D90">
        <w:rPr>
          <w:rFonts w:asciiTheme="majorHAnsi" w:hAnsiTheme="majorHAnsi" w:cstheme="majorHAnsi"/>
          <w:sz w:val="22"/>
          <w:szCs w:val="22"/>
        </w:rPr>
        <w:t xml:space="preserve">Certified Enterprise Architect, </w:t>
      </w:r>
      <w:r w:rsidRPr="00A17E00">
        <w:rPr>
          <w:rFonts w:asciiTheme="majorHAnsi" w:hAnsiTheme="majorHAnsi" w:cstheme="majorHAnsi"/>
          <w:sz w:val="22"/>
          <w:szCs w:val="22"/>
        </w:rPr>
        <w:t>Microservices</w:t>
      </w:r>
      <w:r w:rsidR="00704D90">
        <w:rPr>
          <w:rFonts w:asciiTheme="majorHAnsi" w:hAnsiTheme="majorHAnsi" w:cstheme="majorHAnsi"/>
          <w:sz w:val="22"/>
          <w:szCs w:val="22"/>
        </w:rPr>
        <w:t>,</w:t>
      </w:r>
      <w:r w:rsidRPr="00A17E00">
        <w:rPr>
          <w:rFonts w:asciiTheme="majorHAnsi" w:hAnsiTheme="majorHAnsi" w:cstheme="majorHAnsi"/>
          <w:sz w:val="22"/>
          <w:szCs w:val="22"/>
        </w:rPr>
        <w:t xml:space="preserve"> API Gateways</w:t>
      </w:r>
      <w:r w:rsidR="00704D90">
        <w:rPr>
          <w:rFonts w:asciiTheme="majorHAnsi" w:hAnsiTheme="majorHAnsi" w:cstheme="majorHAnsi"/>
          <w:sz w:val="22"/>
          <w:szCs w:val="22"/>
        </w:rPr>
        <w:t>,</w:t>
      </w:r>
      <w:r w:rsidRPr="00A17E00">
        <w:rPr>
          <w:rFonts w:asciiTheme="majorHAnsi" w:hAnsiTheme="majorHAnsi" w:cstheme="majorHAnsi"/>
          <w:sz w:val="22"/>
          <w:szCs w:val="22"/>
        </w:rPr>
        <w:t xml:space="preserve"> Cloud (AWS, GCP, Azure, </w:t>
      </w:r>
      <w:r w:rsidR="00704D90" w:rsidRPr="00A17E00">
        <w:rPr>
          <w:rFonts w:asciiTheme="majorHAnsi" w:hAnsiTheme="majorHAnsi" w:cstheme="majorHAnsi"/>
          <w:sz w:val="22"/>
          <w:szCs w:val="22"/>
        </w:rPr>
        <w:t>IBM)</w:t>
      </w:r>
      <w:r w:rsidRPr="00A17E00">
        <w:rPr>
          <w:rFonts w:asciiTheme="majorHAnsi" w:hAnsiTheme="majorHAnsi" w:cstheme="majorHAnsi"/>
          <w:sz w:val="22"/>
          <w:szCs w:val="22"/>
        </w:rPr>
        <w:t xml:space="preserve"> System Integration</w:t>
      </w:r>
      <w:r w:rsidR="00704D90">
        <w:rPr>
          <w:rFonts w:asciiTheme="majorHAnsi" w:hAnsiTheme="majorHAnsi" w:cstheme="majorHAnsi"/>
          <w:sz w:val="22"/>
          <w:szCs w:val="22"/>
        </w:rPr>
        <w:t>,</w:t>
      </w:r>
      <w:r w:rsidRPr="00A17E00">
        <w:rPr>
          <w:rFonts w:asciiTheme="majorHAnsi" w:hAnsiTheme="majorHAnsi" w:cstheme="majorHAnsi"/>
          <w:sz w:val="22"/>
          <w:szCs w:val="22"/>
        </w:rPr>
        <w:t xml:space="preserve"> Mobile/Web Architecture</w:t>
      </w:r>
    </w:p>
    <w:p w14:paraId="544DDBDD" w14:textId="6ACDD27A" w:rsidR="00E35516" w:rsidRPr="00A17E00" w:rsidRDefault="00000000">
      <w:pPr>
        <w:pStyle w:val="BodyText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Commerce Platforms:</w:t>
      </w:r>
      <w:r w:rsidRPr="00A17E00">
        <w:rPr>
          <w:rFonts w:asciiTheme="majorHAnsi" w:hAnsiTheme="majorHAnsi" w:cstheme="majorHAnsi"/>
          <w:sz w:val="22"/>
          <w:szCs w:val="22"/>
        </w:rPr>
        <w:t xml:space="preserve"> Unified Commerce</w:t>
      </w:r>
      <w:r w:rsidR="00704D90">
        <w:rPr>
          <w:rFonts w:asciiTheme="majorHAnsi" w:hAnsiTheme="majorHAnsi" w:cstheme="majorHAnsi"/>
          <w:sz w:val="22"/>
          <w:szCs w:val="22"/>
        </w:rPr>
        <w:t>,</w:t>
      </w:r>
      <w:r w:rsidRPr="00A17E00">
        <w:rPr>
          <w:rFonts w:asciiTheme="majorHAnsi" w:hAnsiTheme="majorHAnsi" w:cstheme="majorHAnsi"/>
          <w:sz w:val="22"/>
          <w:szCs w:val="22"/>
        </w:rPr>
        <w:t xml:space="preserve"> B2C/B2B/B2B2C</w:t>
      </w:r>
      <w:r w:rsidR="00704D90">
        <w:rPr>
          <w:rFonts w:asciiTheme="majorHAnsi" w:hAnsiTheme="majorHAnsi" w:cstheme="majorHAnsi"/>
          <w:sz w:val="22"/>
          <w:szCs w:val="22"/>
        </w:rPr>
        <w:t>,</w:t>
      </w:r>
      <w:r w:rsidRPr="00A17E00">
        <w:rPr>
          <w:rFonts w:asciiTheme="majorHAnsi" w:hAnsiTheme="majorHAnsi" w:cstheme="majorHAnsi"/>
          <w:sz w:val="22"/>
          <w:szCs w:val="22"/>
        </w:rPr>
        <w:t xml:space="preserve"> Retail Platforms</w:t>
      </w:r>
      <w:r w:rsidR="00704D90">
        <w:rPr>
          <w:rFonts w:asciiTheme="majorHAnsi" w:hAnsiTheme="majorHAnsi" w:cstheme="majorHAnsi"/>
          <w:sz w:val="22"/>
          <w:szCs w:val="22"/>
        </w:rPr>
        <w:t>,</w:t>
      </w:r>
      <w:r w:rsidRPr="00A17E00">
        <w:rPr>
          <w:rFonts w:asciiTheme="majorHAnsi" w:hAnsiTheme="majorHAnsi" w:cstheme="majorHAnsi"/>
          <w:sz w:val="22"/>
          <w:szCs w:val="22"/>
        </w:rPr>
        <w:t xml:space="preserve"> Marketplace</w:t>
      </w:r>
      <w:r w:rsidR="00704D90">
        <w:rPr>
          <w:rFonts w:asciiTheme="majorHAnsi" w:hAnsiTheme="majorHAnsi" w:cstheme="majorHAnsi"/>
          <w:sz w:val="22"/>
          <w:szCs w:val="22"/>
        </w:rPr>
        <w:t xml:space="preserve">, </w:t>
      </w:r>
      <w:r w:rsidRPr="00A17E00">
        <w:rPr>
          <w:rFonts w:asciiTheme="majorHAnsi" w:hAnsiTheme="majorHAnsi" w:cstheme="majorHAnsi"/>
          <w:sz w:val="22"/>
          <w:szCs w:val="22"/>
        </w:rPr>
        <w:t>Omnichannel Retail</w:t>
      </w:r>
      <w:r w:rsidR="00704D90">
        <w:rPr>
          <w:rFonts w:asciiTheme="majorHAnsi" w:hAnsiTheme="majorHAnsi" w:cstheme="majorHAnsi"/>
          <w:sz w:val="22"/>
          <w:szCs w:val="22"/>
        </w:rPr>
        <w:t>,</w:t>
      </w:r>
      <w:r w:rsidRPr="00A17E00">
        <w:rPr>
          <w:rFonts w:asciiTheme="majorHAnsi" w:hAnsiTheme="majorHAnsi" w:cstheme="majorHAnsi"/>
          <w:sz w:val="22"/>
          <w:szCs w:val="22"/>
        </w:rPr>
        <w:t xml:space="preserve"> Quick Commerce</w:t>
      </w:r>
    </w:p>
    <w:p w14:paraId="49F88D58" w14:textId="77777777" w:rsidR="00E35516" w:rsidRPr="00A17E00" w:rsidRDefault="00000000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pict w14:anchorId="7C9CD079">
          <v:rect id="_x0000_i1027" style="width:0;height:1.5pt" o:hralign="center" o:hrstd="t" o:hr="t"/>
        </w:pict>
      </w:r>
    </w:p>
    <w:p w14:paraId="5F535490" w14:textId="77777777" w:rsidR="00E35516" w:rsidRPr="00A17E00" w:rsidRDefault="00000000">
      <w:pPr>
        <w:pStyle w:val="Heading1"/>
        <w:rPr>
          <w:rFonts w:cstheme="majorHAnsi"/>
          <w:sz w:val="26"/>
          <w:szCs w:val="26"/>
        </w:rPr>
      </w:pPr>
      <w:bookmarkStart w:id="2" w:name="technical-expertise"/>
      <w:bookmarkEnd w:id="1"/>
      <w:r w:rsidRPr="00A17E00">
        <w:rPr>
          <w:rFonts w:cstheme="majorHAnsi"/>
          <w:sz w:val="26"/>
          <w:szCs w:val="26"/>
        </w:rPr>
        <w:t>TECHNICAL EXPERTISE</w:t>
      </w:r>
    </w:p>
    <w:p w14:paraId="1AE01239" w14:textId="77777777" w:rsidR="00E35516" w:rsidRPr="00A17E00" w:rsidRDefault="00000000">
      <w:pPr>
        <w:pStyle w:val="FirstParagraph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Programming &amp; Frameworks:</w:t>
      </w:r>
      <w:r w:rsidRPr="00A17E00">
        <w:rPr>
          <w:rFonts w:asciiTheme="majorHAnsi" w:hAnsiTheme="majorHAnsi" w:cstheme="majorHAnsi"/>
          <w:sz w:val="22"/>
          <w:szCs w:val="22"/>
        </w:rPr>
        <w:t xml:space="preserve"> Java, Spring Boot, Node.js, PHP, Python, React.js, Svelte, Flutter, React Native, Express.js, Next.js, Fastify</w:t>
      </w:r>
    </w:p>
    <w:p w14:paraId="2127DC7E" w14:textId="62CE047E" w:rsidR="00E35516" w:rsidRPr="00A17E00" w:rsidRDefault="00000000">
      <w:pPr>
        <w:pStyle w:val="BodyText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Cloud &amp; Infrastructure:</w:t>
      </w:r>
      <w:r w:rsidRPr="00A17E00">
        <w:rPr>
          <w:rFonts w:asciiTheme="majorHAnsi" w:hAnsiTheme="majorHAnsi" w:cstheme="majorHAnsi"/>
          <w:sz w:val="22"/>
          <w:szCs w:val="22"/>
        </w:rPr>
        <w:t xml:space="preserve"> AWS, GCP, Azure, IBM Cloud, </w:t>
      </w:r>
      <w:r w:rsidR="00704D90">
        <w:rPr>
          <w:rFonts w:asciiTheme="majorHAnsi" w:hAnsiTheme="majorHAnsi" w:cstheme="majorHAnsi"/>
          <w:sz w:val="22"/>
          <w:szCs w:val="22"/>
        </w:rPr>
        <w:t xml:space="preserve">Jio Cloud, </w:t>
      </w:r>
      <w:proofErr w:type="spellStart"/>
      <w:r w:rsidR="00704D90">
        <w:rPr>
          <w:rFonts w:asciiTheme="majorHAnsi" w:hAnsiTheme="majorHAnsi" w:cstheme="majorHAnsi"/>
          <w:sz w:val="22"/>
          <w:szCs w:val="22"/>
        </w:rPr>
        <w:t>Redhat</w:t>
      </w:r>
      <w:proofErr w:type="spellEnd"/>
      <w:r w:rsidR="00704D90">
        <w:rPr>
          <w:rFonts w:asciiTheme="majorHAnsi" w:hAnsiTheme="majorHAnsi" w:cstheme="majorHAnsi"/>
          <w:sz w:val="22"/>
          <w:szCs w:val="22"/>
        </w:rPr>
        <w:t xml:space="preserve"> OpenStack, </w:t>
      </w:r>
      <w:r w:rsidRPr="00A17E00">
        <w:rPr>
          <w:rFonts w:asciiTheme="majorHAnsi" w:hAnsiTheme="majorHAnsi" w:cstheme="majorHAnsi"/>
          <w:sz w:val="22"/>
          <w:szCs w:val="22"/>
        </w:rPr>
        <w:t>Kubernetes, Docker</w:t>
      </w:r>
    </w:p>
    <w:p w14:paraId="114281B4" w14:textId="2FC6E62B" w:rsidR="00E35516" w:rsidRPr="00A17E00" w:rsidRDefault="00000000">
      <w:pPr>
        <w:pStyle w:val="BodyText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Databases:</w:t>
      </w:r>
      <w:r w:rsidRPr="00A17E00">
        <w:rPr>
          <w:rFonts w:asciiTheme="majorHAnsi" w:hAnsiTheme="majorHAnsi" w:cstheme="majorHAnsi"/>
          <w:sz w:val="22"/>
          <w:szCs w:val="22"/>
        </w:rPr>
        <w:t xml:space="preserve"> MongoDB, MySQL, Redis, IBM DB2</w:t>
      </w:r>
    </w:p>
    <w:p w14:paraId="3F768525" w14:textId="2A530798" w:rsidR="00E35516" w:rsidRPr="00A17E00" w:rsidRDefault="00000000">
      <w:pPr>
        <w:pStyle w:val="BodyText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Specialized Technologies:</w:t>
      </w:r>
      <w:r w:rsidRPr="00A17E00">
        <w:rPr>
          <w:rFonts w:asciiTheme="majorHAnsi" w:hAnsiTheme="majorHAnsi" w:cstheme="majorHAnsi"/>
          <w:sz w:val="22"/>
          <w:szCs w:val="22"/>
        </w:rPr>
        <w:t xml:space="preserve"> Vespa.ai, ElasticSearch, Drools Rule Engine, AI/ML Prompt Engineering, GraphQL Federation, RESTful Services, Magento</w:t>
      </w:r>
      <w:r w:rsidR="00B73608">
        <w:rPr>
          <w:rFonts w:asciiTheme="majorHAnsi" w:hAnsiTheme="majorHAnsi" w:cstheme="majorHAnsi"/>
          <w:sz w:val="22"/>
          <w:szCs w:val="22"/>
        </w:rPr>
        <w:t>, Cloudflare Firewall, Akamai CDN &amp; Image manager</w:t>
      </w:r>
    </w:p>
    <w:p w14:paraId="40DEC378" w14:textId="77777777" w:rsidR="00E35516" w:rsidRPr="00A17E00" w:rsidRDefault="00000000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lastRenderedPageBreak/>
        <w:pict w14:anchorId="26F6A19A">
          <v:rect id="_x0000_i1028" style="width:0;height:1.5pt" o:hralign="center" o:hrstd="t" o:hr="t"/>
        </w:pict>
      </w:r>
    </w:p>
    <w:p w14:paraId="3CFDA311" w14:textId="77777777" w:rsidR="00E35516" w:rsidRPr="00A17E00" w:rsidRDefault="00000000">
      <w:pPr>
        <w:pStyle w:val="Heading1"/>
        <w:rPr>
          <w:rFonts w:cstheme="majorHAnsi"/>
          <w:sz w:val="26"/>
          <w:szCs w:val="26"/>
        </w:rPr>
      </w:pPr>
      <w:bookmarkStart w:id="3" w:name="professional-experience"/>
      <w:bookmarkEnd w:id="2"/>
      <w:r w:rsidRPr="00A17E00">
        <w:rPr>
          <w:rFonts w:cstheme="majorHAnsi"/>
          <w:sz w:val="26"/>
          <w:szCs w:val="26"/>
        </w:rPr>
        <w:t>PROFESSIONAL EXPERIENCE</w:t>
      </w:r>
    </w:p>
    <w:p w14:paraId="6965A029" w14:textId="77777777" w:rsidR="00E35516" w:rsidRPr="00A17E00" w:rsidRDefault="00000000">
      <w:pPr>
        <w:pStyle w:val="Heading2"/>
        <w:rPr>
          <w:rFonts w:cstheme="majorHAnsi"/>
          <w:sz w:val="23"/>
          <w:szCs w:val="23"/>
        </w:rPr>
      </w:pPr>
      <w:bookmarkStart w:id="4" w:name="decathlon-sports-india-private-limited"/>
      <w:r w:rsidRPr="00A17E00">
        <w:rPr>
          <w:rFonts w:cstheme="majorHAnsi"/>
          <w:sz w:val="23"/>
          <w:szCs w:val="23"/>
        </w:rPr>
        <w:t>DECATHLON SPORTS INDIA PRIVATE LIMITED</w:t>
      </w:r>
    </w:p>
    <w:p w14:paraId="7ABE2EB1" w14:textId="77777777" w:rsidR="00E35516" w:rsidRPr="00A17E00" w:rsidRDefault="00000000">
      <w:pPr>
        <w:pStyle w:val="FirstParagraph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i/>
          <w:iCs/>
          <w:sz w:val="22"/>
          <w:szCs w:val="22"/>
        </w:rPr>
        <w:t>Global sports retailer with 1,700+ stores across 70+ countries</w:t>
      </w:r>
    </w:p>
    <w:p w14:paraId="6D12286B" w14:textId="77777777" w:rsidR="00E35516" w:rsidRPr="00A17E00" w:rsidRDefault="00000000">
      <w:pPr>
        <w:pStyle w:val="BodyText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Head of Unified Commerce | Senior Engineering Manager</w:t>
      </w:r>
      <w:r w:rsidRPr="00A17E00">
        <w:rPr>
          <w:rFonts w:asciiTheme="majorHAnsi" w:hAnsiTheme="majorHAnsi" w:cstheme="majorHAnsi"/>
          <w:sz w:val="22"/>
          <w:szCs w:val="22"/>
        </w:rPr>
        <w:br/>
      </w:r>
      <w:r w:rsidRPr="00A17E00">
        <w:rPr>
          <w:rFonts w:asciiTheme="majorHAnsi" w:hAnsiTheme="majorHAnsi" w:cstheme="majorHAnsi"/>
          <w:i/>
          <w:iCs/>
          <w:sz w:val="22"/>
          <w:szCs w:val="22"/>
        </w:rPr>
        <w:t>May 2024 – Present</w:t>
      </w:r>
      <w:r w:rsidRPr="00A17E00">
        <w:rPr>
          <w:rFonts w:asciiTheme="majorHAnsi" w:hAnsiTheme="majorHAnsi" w:cstheme="majorHAnsi"/>
          <w:sz w:val="22"/>
          <w:szCs w:val="22"/>
        </w:rPr>
        <w:t xml:space="preserve"> | Bengaluru, India</w:t>
      </w:r>
    </w:p>
    <w:p w14:paraId="6CA59544" w14:textId="13C7C10B" w:rsidR="00E35516" w:rsidRPr="00A17E00" w:rsidRDefault="00000000">
      <w:pPr>
        <w:pStyle w:val="BodyText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Tech Stack:</w:t>
      </w:r>
      <w:r w:rsidRPr="00A17E00">
        <w:rPr>
          <w:rFonts w:asciiTheme="majorHAnsi" w:hAnsiTheme="majorHAnsi" w:cstheme="majorHAnsi"/>
          <w:sz w:val="22"/>
          <w:szCs w:val="22"/>
        </w:rPr>
        <w:t xml:space="preserve"> AWS, Java, Spring Boot, Node.js, Flutter, React.js, GCP, Kubernetes, MongoDB, Redis, ISR, Microservices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275C5069" w14:textId="72A3DFA5" w:rsidR="00E35516" w:rsidRPr="00A17E00" w:rsidRDefault="0000000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Directing</w:t>
      </w:r>
      <w:r w:rsidRPr="00A17E00">
        <w:rPr>
          <w:rFonts w:asciiTheme="majorHAnsi" w:hAnsiTheme="majorHAnsi" w:cstheme="majorHAnsi"/>
          <w:sz w:val="22"/>
          <w:szCs w:val="22"/>
        </w:rPr>
        <w:t xml:space="preserve"> 50+ engineers delivering unified phygital solutions across B2C, B2B, and Quick Commerce channels; achieved 20% operational cost reduction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1B85859E" w14:textId="08DBC867" w:rsidR="00E35516" w:rsidRPr="00A17E00" w:rsidRDefault="0000000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Accelerated</w:t>
      </w:r>
      <w:r w:rsidRPr="00A17E00">
        <w:rPr>
          <w:rFonts w:asciiTheme="majorHAnsi" w:hAnsiTheme="majorHAnsi" w:cstheme="majorHAnsi"/>
          <w:sz w:val="22"/>
          <w:szCs w:val="22"/>
        </w:rPr>
        <w:t xml:space="preserve"> delivery timelines by 30% through AI-augmented development workflows and automation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6C63BE16" w14:textId="48E80A31" w:rsidR="00E35516" w:rsidRPr="00A17E00" w:rsidRDefault="0000000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Improved</w:t>
      </w:r>
      <w:r w:rsidRPr="00A17E00">
        <w:rPr>
          <w:rFonts w:asciiTheme="majorHAnsi" w:hAnsiTheme="majorHAnsi" w:cstheme="majorHAnsi"/>
          <w:sz w:val="22"/>
          <w:szCs w:val="22"/>
        </w:rPr>
        <w:t xml:space="preserve"> search performance by 40% and increased omnichannel conversion via modernized platform architecture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49803AF7" w14:textId="26E561DC" w:rsidR="00E35516" w:rsidRPr="00A17E00" w:rsidRDefault="0000000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sz w:val="22"/>
          <w:szCs w:val="22"/>
        </w:rPr>
        <w:t xml:space="preserve">Successfully </w:t>
      </w:r>
      <w:r w:rsidRPr="00A17E00">
        <w:rPr>
          <w:rFonts w:asciiTheme="majorHAnsi" w:hAnsiTheme="majorHAnsi" w:cstheme="majorHAnsi"/>
          <w:b/>
          <w:bCs/>
          <w:sz w:val="22"/>
          <w:szCs w:val="22"/>
        </w:rPr>
        <w:t>relaunched</w:t>
      </w:r>
      <w:r w:rsidRPr="00A17E00">
        <w:rPr>
          <w:rFonts w:asciiTheme="majorHAnsi" w:hAnsiTheme="majorHAnsi" w:cstheme="majorHAnsi"/>
          <w:sz w:val="22"/>
          <w:szCs w:val="22"/>
        </w:rPr>
        <w:t xml:space="preserve"> Decathlon App with Flutter, enhancing user experience and performance across mobile platforms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57630200" w14:textId="08A57B2C" w:rsidR="00E35516" w:rsidRPr="00A17E00" w:rsidRDefault="0000000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Architected</w:t>
      </w:r>
      <w:r w:rsidRPr="00A17E00">
        <w:rPr>
          <w:rFonts w:asciiTheme="majorHAnsi" w:hAnsiTheme="majorHAnsi" w:cstheme="majorHAnsi"/>
          <w:sz w:val="22"/>
          <w:szCs w:val="22"/>
        </w:rPr>
        <w:t xml:space="preserve"> Universal POS and modernized Web Platform using ISR for high-performance retail experiences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0C50A5E6" w14:textId="4F72EC86" w:rsidR="00E35516" w:rsidRPr="00A17E00" w:rsidRDefault="0000000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Deployed</w:t>
      </w:r>
      <w:r w:rsidRPr="00A17E00">
        <w:rPr>
          <w:rFonts w:asciiTheme="majorHAnsi" w:hAnsiTheme="majorHAnsi" w:cstheme="majorHAnsi"/>
          <w:sz w:val="22"/>
          <w:szCs w:val="22"/>
        </w:rPr>
        <w:t xml:space="preserve"> Warehouse Packaging Validation and Unified B2B Journey to streamline global supply chain operations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0CF9319D" w14:textId="06E8AA99" w:rsidR="00E35516" w:rsidRPr="00A17E00" w:rsidRDefault="0000000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Launched</w:t>
      </w:r>
      <w:r w:rsidRPr="00A17E00">
        <w:rPr>
          <w:rFonts w:asciiTheme="majorHAnsi" w:hAnsiTheme="majorHAnsi" w:cstheme="majorHAnsi"/>
          <w:sz w:val="22"/>
          <w:szCs w:val="22"/>
        </w:rPr>
        <w:t xml:space="preserve"> Quick Commerce and revamped search experience driving omnichannel growth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4EF10B55" w14:textId="77777777" w:rsidR="00E35516" w:rsidRPr="00A17E00" w:rsidRDefault="00000000">
      <w:pPr>
        <w:pStyle w:val="Heading2"/>
        <w:rPr>
          <w:rFonts w:cstheme="majorHAnsi"/>
          <w:sz w:val="23"/>
          <w:szCs w:val="23"/>
        </w:rPr>
      </w:pPr>
      <w:bookmarkStart w:id="5" w:name="jio-platforms-limited"/>
      <w:bookmarkEnd w:id="4"/>
      <w:r w:rsidRPr="00A17E00">
        <w:rPr>
          <w:rFonts w:cstheme="majorHAnsi"/>
          <w:sz w:val="23"/>
          <w:szCs w:val="23"/>
        </w:rPr>
        <w:t>JIO PLATFORMS LIMITED</w:t>
      </w:r>
    </w:p>
    <w:p w14:paraId="104C97AB" w14:textId="77777777" w:rsidR="00E35516" w:rsidRPr="00A17E00" w:rsidRDefault="00000000">
      <w:pPr>
        <w:pStyle w:val="FirstParagraph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i/>
          <w:iCs/>
          <w:sz w:val="22"/>
          <w:szCs w:val="22"/>
        </w:rPr>
        <w:t>India's largest digital ecosystem serving 450M+ users</w:t>
      </w:r>
    </w:p>
    <w:p w14:paraId="65634227" w14:textId="77777777" w:rsidR="00E35516" w:rsidRPr="00A17E00" w:rsidRDefault="00000000">
      <w:pPr>
        <w:pStyle w:val="BodyText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Group Manager, Engineering</w:t>
      </w:r>
      <w:r w:rsidRPr="00A17E00">
        <w:rPr>
          <w:rFonts w:asciiTheme="majorHAnsi" w:hAnsiTheme="majorHAnsi" w:cstheme="majorHAnsi"/>
          <w:sz w:val="22"/>
          <w:szCs w:val="22"/>
        </w:rPr>
        <w:br/>
      </w:r>
      <w:r w:rsidRPr="00A17E00">
        <w:rPr>
          <w:rFonts w:asciiTheme="majorHAnsi" w:hAnsiTheme="majorHAnsi" w:cstheme="majorHAnsi"/>
          <w:i/>
          <w:iCs/>
          <w:sz w:val="22"/>
          <w:szCs w:val="22"/>
        </w:rPr>
        <w:t>Aug 2018 – May 2024</w:t>
      </w:r>
      <w:r w:rsidRPr="00A17E00">
        <w:rPr>
          <w:rFonts w:asciiTheme="majorHAnsi" w:hAnsiTheme="majorHAnsi" w:cstheme="majorHAnsi"/>
          <w:sz w:val="22"/>
          <w:szCs w:val="22"/>
        </w:rPr>
        <w:t xml:space="preserve"> | Bengaluru, India</w:t>
      </w:r>
    </w:p>
    <w:p w14:paraId="2BEDB380" w14:textId="4DAFFECD" w:rsidR="00E35516" w:rsidRPr="00A17E00" w:rsidRDefault="00000000">
      <w:pPr>
        <w:pStyle w:val="BodyText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Tech Stack:</w:t>
      </w:r>
      <w:r w:rsidRPr="00A17E00">
        <w:rPr>
          <w:rFonts w:asciiTheme="majorHAnsi" w:hAnsiTheme="majorHAnsi" w:cstheme="majorHAnsi"/>
          <w:sz w:val="22"/>
          <w:szCs w:val="22"/>
        </w:rPr>
        <w:t xml:space="preserve"> Flutter, Node.js, GraphQL Federation, Microservices, GCP, MongoDB, Redis, Spring Boot</w:t>
      </w:r>
      <w:r w:rsidR="00B13D99">
        <w:rPr>
          <w:rFonts w:asciiTheme="majorHAnsi" w:hAnsiTheme="majorHAnsi" w:cstheme="majorHAnsi"/>
          <w:sz w:val="22"/>
          <w:szCs w:val="22"/>
        </w:rPr>
        <w:t xml:space="preserve">, Azure Cloud, GCP, </w:t>
      </w:r>
      <w:proofErr w:type="spellStart"/>
      <w:r w:rsidR="00B13D99">
        <w:rPr>
          <w:rFonts w:asciiTheme="majorHAnsi" w:hAnsiTheme="majorHAnsi" w:cstheme="majorHAnsi"/>
          <w:sz w:val="22"/>
          <w:szCs w:val="22"/>
        </w:rPr>
        <w:t>Redhat</w:t>
      </w:r>
      <w:proofErr w:type="spellEnd"/>
      <w:r w:rsidR="00B13D99">
        <w:rPr>
          <w:rFonts w:asciiTheme="majorHAnsi" w:hAnsiTheme="majorHAnsi" w:cstheme="majorHAnsi"/>
          <w:sz w:val="22"/>
          <w:szCs w:val="22"/>
        </w:rPr>
        <w:t xml:space="preserve"> OpenStack</w:t>
      </w:r>
    </w:p>
    <w:p w14:paraId="590C0D77" w14:textId="71457F76" w:rsidR="00E35516" w:rsidRPr="00A17E00" w:rsidRDefault="00000000">
      <w:pPr>
        <w:pStyle w:val="Compact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Led</w:t>
      </w:r>
      <w:r w:rsidRPr="00A17E00">
        <w:rPr>
          <w:rFonts w:asciiTheme="majorHAnsi" w:hAnsiTheme="majorHAnsi" w:cstheme="majorHAnsi"/>
          <w:sz w:val="22"/>
          <w:szCs w:val="22"/>
        </w:rPr>
        <w:t xml:space="preserve"> 60+ engineers and multiple managers delivering scalable B2B e-commerce solutions for the Reliance ecosystem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3E6D7183" w14:textId="1237C21D" w:rsidR="00E35516" w:rsidRPr="00A17E00" w:rsidRDefault="00000000">
      <w:pPr>
        <w:pStyle w:val="Compact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Scaled</w:t>
      </w:r>
      <w:r w:rsidRPr="00A17E00">
        <w:rPr>
          <w:rFonts w:asciiTheme="majorHAnsi" w:hAnsiTheme="majorHAnsi" w:cstheme="majorHAnsi"/>
          <w:sz w:val="22"/>
          <w:szCs w:val="22"/>
        </w:rPr>
        <w:t xml:space="preserve"> Ajio Seller Central serving 17K+ sellers and B2B storefronts (ajiobusiness.com) reaching </w:t>
      </w:r>
      <w:r w:rsidRPr="00A17E00">
        <w:rPr>
          <w:rFonts w:asciiTheme="majorHAnsi" w:hAnsiTheme="majorHAnsi" w:cstheme="majorHAnsi"/>
          <w:b/>
          <w:bCs/>
          <w:sz w:val="22"/>
          <w:szCs w:val="22"/>
        </w:rPr>
        <w:t>10M+ customers</w:t>
      </w:r>
      <w:r w:rsidR="00FA54D1">
        <w:rPr>
          <w:rFonts w:asciiTheme="majorHAnsi" w:hAnsiTheme="majorHAnsi" w:cstheme="majorHAnsi"/>
          <w:b/>
          <w:bCs/>
          <w:sz w:val="22"/>
          <w:szCs w:val="22"/>
        </w:rPr>
        <w:t>.</w:t>
      </w:r>
    </w:p>
    <w:p w14:paraId="07A87BEB" w14:textId="001E89E9" w:rsidR="00E35516" w:rsidRPr="00A17E00" w:rsidRDefault="00000000">
      <w:pPr>
        <w:pStyle w:val="Compact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r w:rsidRPr="00850973">
        <w:rPr>
          <w:rFonts w:asciiTheme="majorHAnsi" w:hAnsiTheme="majorHAnsi" w:cstheme="majorHAnsi"/>
          <w:b/>
          <w:bCs/>
          <w:sz w:val="22"/>
          <w:szCs w:val="22"/>
        </w:rPr>
        <w:t>Delivered</w:t>
      </w:r>
      <w:r w:rsidRPr="00A17E00">
        <w:rPr>
          <w:rFonts w:asciiTheme="majorHAnsi" w:hAnsiTheme="majorHAnsi" w:cstheme="majorHAnsi"/>
          <w:sz w:val="22"/>
          <w:szCs w:val="22"/>
        </w:rPr>
        <w:t xml:space="preserve"> key B2B applications including Ajio B2B, Mobile Cataloging, and Field Officer/Agents App for comprehensive marketplace operations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65A6AB3A" w14:textId="2E9D6C0A" w:rsidR="00E35516" w:rsidRPr="00A17E00" w:rsidRDefault="00000000">
      <w:pPr>
        <w:pStyle w:val="Compact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r w:rsidRPr="00850973">
        <w:rPr>
          <w:rFonts w:asciiTheme="majorHAnsi" w:hAnsiTheme="majorHAnsi" w:cstheme="majorHAnsi"/>
          <w:b/>
          <w:bCs/>
          <w:sz w:val="22"/>
          <w:szCs w:val="22"/>
        </w:rPr>
        <w:t>Managed</w:t>
      </w:r>
      <w:r w:rsidRPr="00A17E00">
        <w:rPr>
          <w:rFonts w:asciiTheme="majorHAnsi" w:hAnsiTheme="majorHAnsi" w:cstheme="majorHAnsi"/>
          <w:sz w:val="22"/>
          <w:szCs w:val="22"/>
        </w:rPr>
        <w:t xml:space="preserve"> 6 Flutter apps, 4 UI platforms, and a large microservices portfolio with end-to-end delivery ownership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4603CD80" w14:textId="68467E8B" w:rsidR="00E35516" w:rsidRPr="00A17E00" w:rsidRDefault="00000000">
      <w:pPr>
        <w:pStyle w:val="Compact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r w:rsidRPr="00850973">
        <w:rPr>
          <w:rFonts w:asciiTheme="majorHAnsi" w:hAnsiTheme="majorHAnsi" w:cstheme="majorHAnsi"/>
          <w:b/>
          <w:bCs/>
          <w:sz w:val="22"/>
          <w:szCs w:val="22"/>
        </w:rPr>
        <w:t>Built</w:t>
      </w:r>
      <w:r w:rsidRPr="00A17E00">
        <w:rPr>
          <w:rFonts w:asciiTheme="majorHAnsi" w:hAnsiTheme="majorHAnsi" w:cstheme="majorHAnsi"/>
          <w:sz w:val="22"/>
          <w:szCs w:val="22"/>
        </w:rPr>
        <w:t xml:space="preserve"> GraphQL Federation API Gateway, reducing latency and infrastructure costs significantly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1AEF83E4" w14:textId="73718A96" w:rsidR="00E35516" w:rsidRPr="00A17E00" w:rsidRDefault="00000000">
      <w:pPr>
        <w:pStyle w:val="Compact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sz w:val="22"/>
          <w:szCs w:val="22"/>
        </w:rPr>
        <w:lastRenderedPageBreak/>
        <w:t xml:space="preserve">Delivered core technology powering </w:t>
      </w:r>
      <w:r w:rsidRPr="00850973">
        <w:rPr>
          <w:rFonts w:asciiTheme="majorHAnsi" w:hAnsiTheme="majorHAnsi" w:cstheme="majorHAnsi"/>
          <w:b/>
          <w:bCs/>
          <w:sz w:val="22"/>
          <w:szCs w:val="22"/>
        </w:rPr>
        <w:t>₹8,000 Cr B2B &amp; B2B2C</w:t>
      </w:r>
      <w:r w:rsidRPr="00A17E00">
        <w:rPr>
          <w:rFonts w:asciiTheme="majorHAnsi" w:hAnsiTheme="majorHAnsi" w:cstheme="majorHAnsi"/>
          <w:sz w:val="22"/>
          <w:szCs w:val="22"/>
        </w:rPr>
        <w:t xml:space="preserve"> Fashion &amp; Lifestyle business (No.1 in India)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71A373E1" w14:textId="65DE9281" w:rsidR="00E35516" w:rsidRPr="00A17E00" w:rsidRDefault="00000000">
      <w:pPr>
        <w:pStyle w:val="Compact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r w:rsidRPr="00850973">
        <w:rPr>
          <w:rFonts w:asciiTheme="majorHAnsi" w:hAnsiTheme="majorHAnsi" w:cstheme="majorHAnsi"/>
          <w:b/>
          <w:bCs/>
          <w:sz w:val="22"/>
          <w:szCs w:val="22"/>
        </w:rPr>
        <w:t>Drove</w:t>
      </w:r>
      <w:r w:rsidRPr="00A17E00">
        <w:rPr>
          <w:rFonts w:asciiTheme="majorHAnsi" w:hAnsiTheme="majorHAnsi" w:cstheme="majorHAnsi"/>
          <w:sz w:val="22"/>
          <w:szCs w:val="22"/>
        </w:rPr>
        <w:t xml:space="preserve"> talent acquisition, technical prioritization, and architectural strategy for high-growth business units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26A16578" w14:textId="77777777" w:rsidR="00E35516" w:rsidRPr="00A17E00" w:rsidRDefault="00000000">
      <w:pPr>
        <w:pStyle w:val="Heading2"/>
        <w:rPr>
          <w:rFonts w:cstheme="majorHAnsi"/>
          <w:sz w:val="23"/>
          <w:szCs w:val="23"/>
        </w:rPr>
      </w:pPr>
      <w:bookmarkStart w:id="6" w:name="general-electric-ge--oil--gas"/>
      <w:bookmarkEnd w:id="5"/>
      <w:r w:rsidRPr="00A17E00">
        <w:rPr>
          <w:rFonts w:cstheme="majorHAnsi"/>
          <w:sz w:val="23"/>
          <w:szCs w:val="23"/>
        </w:rPr>
        <w:t>GENERAL ELECTRIC (GE) – OIL &amp; GAS</w:t>
      </w:r>
    </w:p>
    <w:p w14:paraId="18BE6145" w14:textId="77777777" w:rsidR="00E35516" w:rsidRPr="00A17E00" w:rsidRDefault="00000000">
      <w:pPr>
        <w:pStyle w:val="FirstParagraph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Senior Software Engineer</w:t>
      </w:r>
      <w:r w:rsidRPr="00A17E00">
        <w:rPr>
          <w:rFonts w:asciiTheme="majorHAnsi" w:hAnsiTheme="majorHAnsi" w:cstheme="majorHAnsi"/>
          <w:sz w:val="22"/>
          <w:szCs w:val="22"/>
        </w:rPr>
        <w:br/>
      </w:r>
      <w:r w:rsidRPr="00A17E00">
        <w:rPr>
          <w:rFonts w:asciiTheme="majorHAnsi" w:hAnsiTheme="majorHAnsi" w:cstheme="majorHAnsi"/>
          <w:i/>
          <w:iCs/>
          <w:sz w:val="22"/>
          <w:szCs w:val="22"/>
        </w:rPr>
        <w:t>Jan 2017 – Jul 2018</w:t>
      </w:r>
      <w:r w:rsidRPr="00A17E00">
        <w:rPr>
          <w:rFonts w:asciiTheme="majorHAnsi" w:hAnsiTheme="majorHAnsi" w:cstheme="majorHAnsi"/>
          <w:sz w:val="22"/>
          <w:szCs w:val="22"/>
        </w:rPr>
        <w:t xml:space="preserve"> | Bengaluru, India</w:t>
      </w:r>
    </w:p>
    <w:p w14:paraId="5AA66224" w14:textId="7E12AC17" w:rsidR="00E35516" w:rsidRPr="00A17E00" w:rsidRDefault="00000000">
      <w:pPr>
        <w:pStyle w:val="BodyText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Tech Stack:</w:t>
      </w:r>
      <w:r w:rsidRPr="00A17E00">
        <w:rPr>
          <w:rFonts w:asciiTheme="majorHAnsi" w:hAnsiTheme="majorHAnsi" w:cstheme="majorHAnsi"/>
          <w:sz w:val="22"/>
          <w:szCs w:val="22"/>
        </w:rPr>
        <w:t xml:space="preserve"> Node.js, Angular, PolymerJS, ElasticSearch, PrestoDB, GE Predix, WebRTC</w:t>
      </w:r>
      <w:r w:rsidR="00B13D99">
        <w:rPr>
          <w:rFonts w:asciiTheme="majorHAnsi" w:hAnsiTheme="majorHAnsi" w:cstheme="majorHAnsi"/>
          <w:sz w:val="22"/>
          <w:szCs w:val="22"/>
        </w:rPr>
        <w:t>, AWS</w:t>
      </w:r>
      <w:r w:rsidR="00482275">
        <w:rPr>
          <w:rFonts w:asciiTheme="majorHAnsi" w:hAnsiTheme="majorHAnsi" w:cstheme="majorHAnsi"/>
          <w:sz w:val="22"/>
          <w:szCs w:val="22"/>
        </w:rPr>
        <w:t>, Predix Industrial Cloud</w:t>
      </w:r>
    </w:p>
    <w:p w14:paraId="54751344" w14:textId="77777777" w:rsidR="002707C0" w:rsidRPr="008F3F71" w:rsidRDefault="002707C0" w:rsidP="002707C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bookmarkStart w:id="7" w:name="ibm-india-private-limited"/>
      <w:bookmarkEnd w:id="6"/>
      <w:r w:rsidRPr="008F3F71">
        <w:rPr>
          <w:rFonts w:asciiTheme="majorHAnsi" w:hAnsiTheme="majorHAnsi" w:cstheme="majorHAnsi"/>
          <w:b/>
          <w:bCs/>
          <w:sz w:val="22"/>
          <w:szCs w:val="22"/>
        </w:rPr>
        <w:t>Spearheaded</w:t>
      </w:r>
      <w:r w:rsidRPr="008F3F71">
        <w:rPr>
          <w:rFonts w:asciiTheme="majorHAnsi" w:hAnsiTheme="majorHAnsi" w:cstheme="majorHAnsi"/>
          <w:sz w:val="22"/>
          <w:szCs w:val="22"/>
        </w:rPr>
        <w:t xml:space="preserve"> architecture and prototyping of Mobile, Node.js, and UI applications for industrial IoT solutions</w:t>
      </w:r>
      <w:r>
        <w:rPr>
          <w:rFonts w:asciiTheme="majorHAnsi" w:hAnsiTheme="majorHAnsi" w:cstheme="majorHAnsi"/>
          <w:sz w:val="22"/>
          <w:szCs w:val="22"/>
        </w:rPr>
        <w:t>.</w:t>
      </w:r>
    </w:p>
    <w:p w14:paraId="2A710A92" w14:textId="26A73C00" w:rsidR="002707C0" w:rsidRPr="008F3F71" w:rsidRDefault="002707C0" w:rsidP="002707C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8F3F71">
        <w:rPr>
          <w:rFonts w:asciiTheme="majorHAnsi" w:hAnsiTheme="majorHAnsi" w:cstheme="majorHAnsi"/>
          <w:b/>
          <w:bCs/>
          <w:sz w:val="22"/>
          <w:szCs w:val="22"/>
        </w:rPr>
        <w:t>Built</w:t>
      </w:r>
      <w:r w:rsidRPr="008F3F71">
        <w:rPr>
          <w:rFonts w:asciiTheme="majorHAnsi" w:hAnsiTheme="majorHAnsi" w:cstheme="majorHAnsi"/>
          <w:sz w:val="22"/>
          <w:szCs w:val="22"/>
        </w:rPr>
        <w:t xml:space="preserve"> SWIRL dashboard-authoring framework using Angular and </w:t>
      </w:r>
      <w:proofErr w:type="spellStart"/>
      <w:r w:rsidRPr="008F3F71">
        <w:rPr>
          <w:rFonts w:asciiTheme="majorHAnsi" w:hAnsiTheme="majorHAnsi" w:cstheme="majorHAnsi"/>
          <w:sz w:val="22"/>
          <w:szCs w:val="22"/>
        </w:rPr>
        <w:t>PolymerJS</w:t>
      </w:r>
      <w:proofErr w:type="spellEnd"/>
      <w:r w:rsidRPr="008F3F71">
        <w:rPr>
          <w:rFonts w:asciiTheme="majorHAnsi" w:hAnsiTheme="majorHAnsi" w:cstheme="majorHAnsi"/>
          <w:sz w:val="22"/>
          <w:szCs w:val="22"/>
        </w:rPr>
        <w:t xml:space="preserve"> for data visualization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4DAF47F9" w14:textId="77777777" w:rsidR="002707C0" w:rsidRPr="008F3F71" w:rsidRDefault="002707C0" w:rsidP="002707C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8F3F71">
        <w:rPr>
          <w:rFonts w:asciiTheme="majorHAnsi" w:hAnsiTheme="majorHAnsi" w:cstheme="majorHAnsi"/>
          <w:b/>
          <w:bCs/>
          <w:sz w:val="22"/>
          <w:szCs w:val="22"/>
        </w:rPr>
        <w:t>Developed</w:t>
      </w:r>
      <w:r w:rsidRPr="008F3F71">
        <w:rPr>
          <w:rFonts w:asciiTheme="majorHAnsi" w:hAnsiTheme="majorHAnsi" w:cstheme="majorHAnsi"/>
          <w:sz w:val="22"/>
          <w:szCs w:val="22"/>
        </w:rPr>
        <w:t xml:space="preserve"> Node.js/Elasticsearch editor for </w:t>
      </w:r>
      <w:proofErr w:type="spellStart"/>
      <w:r w:rsidRPr="008F3F71">
        <w:rPr>
          <w:rFonts w:asciiTheme="majorHAnsi" w:hAnsiTheme="majorHAnsi" w:cstheme="majorHAnsi"/>
          <w:sz w:val="22"/>
          <w:szCs w:val="22"/>
        </w:rPr>
        <w:t>PrestoDB</w:t>
      </w:r>
      <w:proofErr w:type="spellEnd"/>
      <w:r w:rsidRPr="008F3F71">
        <w:rPr>
          <w:rFonts w:asciiTheme="majorHAnsi" w:hAnsiTheme="majorHAnsi" w:cstheme="majorHAnsi"/>
          <w:sz w:val="22"/>
          <w:szCs w:val="22"/>
        </w:rPr>
        <w:t xml:space="preserve"> enabling seamless API and RDBMS</w:t>
      </w:r>
      <w:r>
        <w:rPr>
          <w:rFonts w:asciiTheme="majorHAnsi" w:hAnsiTheme="majorHAnsi" w:cstheme="majorHAnsi"/>
          <w:sz w:val="22"/>
          <w:szCs w:val="22"/>
        </w:rPr>
        <w:t>.</w:t>
      </w:r>
      <w:r w:rsidRPr="008F3F71">
        <w:rPr>
          <w:rFonts w:asciiTheme="majorHAnsi" w:hAnsiTheme="majorHAnsi" w:cstheme="majorHAnsi"/>
          <w:sz w:val="22"/>
          <w:szCs w:val="22"/>
        </w:rPr>
        <w:t xml:space="preserve"> querying</w:t>
      </w:r>
      <w:r>
        <w:rPr>
          <w:rFonts w:asciiTheme="majorHAnsi" w:hAnsiTheme="majorHAnsi" w:cstheme="majorHAnsi"/>
          <w:sz w:val="22"/>
          <w:szCs w:val="22"/>
        </w:rPr>
        <w:t>.</w:t>
      </w:r>
    </w:p>
    <w:p w14:paraId="5868F97E" w14:textId="77777777" w:rsidR="002707C0" w:rsidRPr="008F3F71" w:rsidRDefault="002707C0" w:rsidP="002707C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8F3F71">
        <w:rPr>
          <w:rFonts w:asciiTheme="majorHAnsi" w:hAnsiTheme="majorHAnsi" w:cstheme="majorHAnsi"/>
          <w:b/>
          <w:bCs/>
          <w:sz w:val="22"/>
          <w:szCs w:val="22"/>
        </w:rPr>
        <w:t>Engineered</w:t>
      </w:r>
      <w:r w:rsidRPr="008F3F71">
        <w:rPr>
          <w:rFonts w:asciiTheme="majorHAnsi" w:hAnsiTheme="majorHAnsi" w:cstheme="majorHAnsi"/>
          <w:sz w:val="22"/>
          <w:szCs w:val="22"/>
        </w:rPr>
        <w:t xml:space="preserve"> mobile architecture for SWIRL platform via GE Predix Mobile ecosystem</w:t>
      </w:r>
      <w:r>
        <w:rPr>
          <w:rFonts w:asciiTheme="majorHAnsi" w:hAnsiTheme="majorHAnsi" w:cstheme="majorHAnsi"/>
          <w:sz w:val="22"/>
          <w:szCs w:val="22"/>
        </w:rPr>
        <w:t>.</w:t>
      </w:r>
    </w:p>
    <w:p w14:paraId="4E382F0A" w14:textId="77777777" w:rsidR="002707C0" w:rsidRPr="008F3F71" w:rsidRDefault="002707C0" w:rsidP="002707C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8F3F71">
        <w:rPr>
          <w:rFonts w:asciiTheme="majorHAnsi" w:hAnsiTheme="majorHAnsi" w:cstheme="majorHAnsi"/>
          <w:b/>
          <w:bCs/>
          <w:sz w:val="22"/>
          <w:szCs w:val="22"/>
        </w:rPr>
        <w:t>Delivered</w:t>
      </w:r>
      <w:r w:rsidRPr="008F3F71">
        <w:rPr>
          <w:rFonts w:asciiTheme="majorHAnsi" w:hAnsiTheme="majorHAnsi" w:cstheme="majorHAnsi"/>
          <w:sz w:val="22"/>
          <w:szCs w:val="22"/>
        </w:rPr>
        <w:t xml:space="preserve"> prototype for real-time live drawing capabilities on WebRTC video calls</w:t>
      </w:r>
      <w:r>
        <w:rPr>
          <w:rFonts w:asciiTheme="majorHAnsi" w:hAnsiTheme="majorHAnsi" w:cstheme="majorHAnsi"/>
          <w:sz w:val="22"/>
          <w:szCs w:val="22"/>
        </w:rPr>
        <w:t>.</w:t>
      </w:r>
    </w:p>
    <w:p w14:paraId="3D2E6BBA" w14:textId="77777777" w:rsidR="00E35516" w:rsidRPr="00A17E00" w:rsidRDefault="00000000">
      <w:pPr>
        <w:pStyle w:val="Heading2"/>
        <w:rPr>
          <w:rFonts w:cstheme="majorHAnsi"/>
          <w:sz w:val="23"/>
          <w:szCs w:val="23"/>
        </w:rPr>
      </w:pPr>
      <w:r w:rsidRPr="00A17E00">
        <w:rPr>
          <w:rFonts w:cstheme="majorHAnsi"/>
          <w:sz w:val="23"/>
          <w:szCs w:val="23"/>
        </w:rPr>
        <w:t>IBM INDIA PRIVATE LIMITED</w:t>
      </w:r>
    </w:p>
    <w:p w14:paraId="38E79C62" w14:textId="77777777" w:rsidR="00E35516" w:rsidRPr="00A17E00" w:rsidRDefault="00000000">
      <w:pPr>
        <w:pStyle w:val="FirstParagraph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Technical Lead</w:t>
      </w:r>
      <w:r w:rsidRPr="00A17E00">
        <w:rPr>
          <w:rFonts w:asciiTheme="majorHAnsi" w:hAnsiTheme="majorHAnsi" w:cstheme="majorHAnsi"/>
          <w:sz w:val="22"/>
          <w:szCs w:val="22"/>
        </w:rPr>
        <w:br/>
      </w:r>
      <w:r w:rsidRPr="00A17E00">
        <w:rPr>
          <w:rFonts w:asciiTheme="majorHAnsi" w:hAnsiTheme="majorHAnsi" w:cstheme="majorHAnsi"/>
          <w:i/>
          <w:iCs/>
          <w:sz w:val="22"/>
          <w:szCs w:val="22"/>
        </w:rPr>
        <w:t>Apr 2012 – Dec 2016</w:t>
      </w:r>
      <w:r w:rsidRPr="00A17E00">
        <w:rPr>
          <w:rFonts w:asciiTheme="majorHAnsi" w:hAnsiTheme="majorHAnsi" w:cstheme="majorHAnsi"/>
          <w:sz w:val="22"/>
          <w:szCs w:val="22"/>
        </w:rPr>
        <w:t xml:space="preserve"> | Bengaluru, India</w:t>
      </w:r>
    </w:p>
    <w:p w14:paraId="28671EF7" w14:textId="77777777" w:rsidR="00E35516" w:rsidRPr="00A17E00" w:rsidRDefault="00000000">
      <w:pPr>
        <w:pStyle w:val="BodyText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Tech Stack:</w:t>
      </w:r>
      <w:r w:rsidRPr="00A17E00">
        <w:rPr>
          <w:rFonts w:asciiTheme="majorHAnsi" w:hAnsiTheme="majorHAnsi" w:cstheme="majorHAnsi"/>
          <w:sz w:val="22"/>
          <w:szCs w:val="22"/>
        </w:rPr>
        <w:t xml:space="preserve"> Node.js, Dojo, IBM Cloud, Angular, JavaScript, HTML5/CSS</w:t>
      </w:r>
    </w:p>
    <w:p w14:paraId="171BA886" w14:textId="609B28E5" w:rsidR="00E35516" w:rsidRPr="00A17E00" w:rsidRDefault="00000000">
      <w:pPr>
        <w:pStyle w:val="Compact"/>
        <w:numPr>
          <w:ilvl w:val="0"/>
          <w:numId w:val="5"/>
        </w:numPr>
        <w:rPr>
          <w:rFonts w:asciiTheme="majorHAnsi" w:hAnsiTheme="majorHAnsi" w:cstheme="majorHAnsi"/>
          <w:sz w:val="22"/>
          <w:szCs w:val="22"/>
        </w:rPr>
      </w:pPr>
      <w:r w:rsidRPr="002707C0">
        <w:rPr>
          <w:rFonts w:asciiTheme="majorHAnsi" w:hAnsiTheme="majorHAnsi" w:cstheme="majorHAnsi"/>
          <w:b/>
          <w:bCs/>
          <w:sz w:val="22"/>
          <w:szCs w:val="22"/>
        </w:rPr>
        <w:t>Led</w:t>
      </w:r>
      <w:r w:rsidRPr="00A17E00">
        <w:rPr>
          <w:rFonts w:asciiTheme="majorHAnsi" w:hAnsiTheme="majorHAnsi" w:cstheme="majorHAnsi"/>
          <w:sz w:val="22"/>
          <w:szCs w:val="22"/>
        </w:rPr>
        <w:t xml:space="preserve"> 5-member team while serving as IC and technical </w:t>
      </w:r>
      <w:r w:rsidR="00FA54D1" w:rsidRPr="00A17E00">
        <w:rPr>
          <w:rFonts w:asciiTheme="majorHAnsi" w:hAnsiTheme="majorHAnsi" w:cstheme="majorHAnsi"/>
          <w:sz w:val="22"/>
          <w:szCs w:val="22"/>
        </w:rPr>
        <w:t>advisors</w:t>
      </w:r>
      <w:r w:rsidRPr="00A17E00">
        <w:rPr>
          <w:rFonts w:asciiTheme="majorHAnsi" w:hAnsiTheme="majorHAnsi" w:cstheme="majorHAnsi"/>
          <w:sz w:val="22"/>
          <w:szCs w:val="22"/>
        </w:rPr>
        <w:t xml:space="preserve"> across departments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1B1CD866" w14:textId="6A632964" w:rsidR="00E35516" w:rsidRPr="00A17E00" w:rsidRDefault="00000000">
      <w:pPr>
        <w:pStyle w:val="Compact"/>
        <w:numPr>
          <w:ilvl w:val="0"/>
          <w:numId w:val="5"/>
        </w:numPr>
        <w:rPr>
          <w:rFonts w:asciiTheme="majorHAnsi" w:hAnsiTheme="majorHAnsi" w:cstheme="majorHAnsi"/>
          <w:sz w:val="22"/>
          <w:szCs w:val="22"/>
        </w:rPr>
      </w:pPr>
      <w:r w:rsidRPr="002707C0">
        <w:rPr>
          <w:rFonts w:asciiTheme="majorHAnsi" w:hAnsiTheme="majorHAnsi" w:cstheme="majorHAnsi"/>
          <w:b/>
          <w:bCs/>
          <w:sz w:val="22"/>
          <w:szCs w:val="22"/>
        </w:rPr>
        <w:t>Directed</w:t>
      </w:r>
      <w:r w:rsidRPr="00A17E00">
        <w:rPr>
          <w:rFonts w:asciiTheme="majorHAnsi" w:hAnsiTheme="majorHAnsi" w:cstheme="majorHAnsi"/>
          <w:sz w:val="22"/>
          <w:szCs w:val="22"/>
        </w:rPr>
        <w:t xml:space="preserve"> frontend architecture for IBM Sales Chat, a CEO-priority initiative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3CA691FA" w14:textId="7937C01C" w:rsidR="00E35516" w:rsidRPr="00A17E00" w:rsidRDefault="00000000">
      <w:pPr>
        <w:pStyle w:val="Compact"/>
        <w:numPr>
          <w:ilvl w:val="0"/>
          <w:numId w:val="5"/>
        </w:numPr>
        <w:rPr>
          <w:rFonts w:asciiTheme="majorHAnsi" w:hAnsiTheme="majorHAnsi" w:cstheme="majorHAnsi"/>
          <w:sz w:val="22"/>
          <w:szCs w:val="22"/>
        </w:rPr>
      </w:pPr>
      <w:r w:rsidRPr="002707C0">
        <w:rPr>
          <w:rFonts w:asciiTheme="majorHAnsi" w:hAnsiTheme="majorHAnsi" w:cstheme="majorHAnsi"/>
          <w:b/>
          <w:bCs/>
          <w:sz w:val="22"/>
          <w:szCs w:val="22"/>
        </w:rPr>
        <w:t>Coordinated</w:t>
      </w:r>
      <w:r w:rsidRPr="00A17E00">
        <w:rPr>
          <w:rFonts w:asciiTheme="majorHAnsi" w:hAnsiTheme="majorHAnsi" w:cstheme="majorHAnsi"/>
          <w:sz w:val="22"/>
          <w:szCs w:val="22"/>
        </w:rPr>
        <w:t xml:space="preserve"> with global teams across US, Mexico, Romania, and China as Node.js specialist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5D3B0440" w14:textId="3B7CD007" w:rsidR="00E35516" w:rsidRPr="00A17E00" w:rsidRDefault="00000000">
      <w:pPr>
        <w:pStyle w:val="Compact"/>
        <w:numPr>
          <w:ilvl w:val="0"/>
          <w:numId w:val="5"/>
        </w:numPr>
        <w:rPr>
          <w:rFonts w:asciiTheme="majorHAnsi" w:hAnsiTheme="majorHAnsi" w:cstheme="majorHAnsi"/>
          <w:sz w:val="22"/>
          <w:szCs w:val="22"/>
        </w:rPr>
      </w:pPr>
      <w:r w:rsidRPr="002707C0">
        <w:rPr>
          <w:rFonts w:asciiTheme="majorHAnsi" w:hAnsiTheme="majorHAnsi" w:cstheme="majorHAnsi"/>
          <w:b/>
          <w:bCs/>
          <w:sz w:val="22"/>
          <w:szCs w:val="22"/>
        </w:rPr>
        <w:t>Served</w:t>
      </w:r>
      <w:r w:rsidRPr="00A17E00">
        <w:rPr>
          <w:rFonts w:asciiTheme="majorHAnsi" w:hAnsiTheme="majorHAnsi" w:cstheme="majorHAnsi"/>
          <w:sz w:val="22"/>
          <w:szCs w:val="22"/>
        </w:rPr>
        <w:t xml:space="preserve"> as Global Trainer for IBM Cloud and Dojo Framework under IBM TAP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3C1F02B0" w14:textId="77777777" w:rsidR="00E35516" w:rsidRPr="00A17E00" w:rsidRDefault="00000000">
      <w:pPr>
        <w:pStyle w:val="Heading2"/>
        <w:rPr>
          <w:rFonts w:cstheme="majorHAnsi"/>
          <w:sz w:val="23"/>
          <w:szCs w:val="23"/>
        </w:rPr>
      </w:pPr>
      <w:bookmarkStart w:id="8" w:name="symmetrix-systems-private-limited"/>
      <w:bookmarkEnd w:id="7"/>
      <w:r w:rsidRPr="00A17E00">
        <w:rPr>
          <w:rFonts w:cstheme="majorHAnsi"/>
          <w:sz w:val="23"/>
          <w:szCs w:val="23"/>
        </w:rPr>
        <w:t>SYMMETRIX SYSTEMS PRIVATE LIMITED</w:t>
      </w:r>
    </w:p>
    <w:p w14:paraId="0CB6E1F2" w14:textId="77777777" w:rsidR="00E35516" w:rsidRPr="00A17E00" w:rsidRDefault="00000000">
      <w:pPr>
        <w:pStyle w:val="FirstParagraph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Web Developer</w:t>
      </w:r>
      <w:r w:rsidRPr="00A17E00">
        <w:rPr>
          <w:rFonts w:asciiTheme="majorHAnsi" w:hAnsiTheme="majorHAnsi" w:cstheme="majorHAnsi"/>
          <w:sz w:val="22"/>
          <w:szCs w:val="22"/>
        </w:rPr>
        <w:br/>
      </w:r>
      <w:r w:rsidRPr="00A17E00">
        <w:rPr>
          <w:rFonts w:asciiTheme="majorHAnsi" w:hAnsiTheme="majorHAnsi" w:cstheme="majorHAnsi"/>
          <w:i/>
          <w:iCs/>
          <w:sz w:val="22"/>
          <w:szCs w:val="22"/>
        </w:rPr>
        <w:t>Mar 2009 – Apr 2012</w:t>
      </w:r>
      <w:r w:rsidRPr="00A17E00">
        <w:rPr>
          <w:rFonts w:asciiTheme="majorHAnsi" w:hAnsiTheme="majorHAnsi" w:cstheme="majorHAnsi"/>
          <w:sz w:val="22"/>
          <w:szCs w:val="22"/>
        </w:rPr>
        <w:t xml:space="preserve"> | Kolkata, India</w:t>
      </w:r>
    </w:p>
    <w:p w14:paraId="5F06C9BE" w14:textId="77777777" w:rsidR="00E35516" w:rsidRPr="00A17E00" w:rsidRDefault="00000000">
      <w:pPr>
        <w:pStyle w:val="BodyText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Tech Stack:</w:t>
      </w:r>
      <w:r w:rsidRPr="00A17E00">
        <w:rPr>
          <w:rFonts w:asciiTheme="majorHAnsi" w:hAnsiTheme="majorHAnsi" w:cstheme="majorHAnsi"/>
          <w:sz w:val="22"/>
          <w:szCs w:val="22"/>
        </w:rPr>
        <w:t xml:space="preserve"> PHP, MySQL, Zend MVC, Magento, WordPress, OSCommerce, WooCommerce</w:t>
      </w:r>
    </w:p>
    <w:p w14:paraId="22766D25" w14:textId="07504409" w:rsidR="00E35516" w:rsidRPr="00A17E00" w:rsidRDefault="00000000">
      <w:pPr>
        <w:pStyle w:val="Compact"/>
        <w:numPr>
          <w:ilvl w:val="0"/>
          <w:numId w:val="6"/>
        </w:numPr>
        <w:rPr>
          <w:rFonts w:asciiTheme="majorHAnsi" w:hAnsiTheme="majorHAnsi" w:cstheme="majorHAnsi"/>
          <w:sz w:val="22"/>
          <w:szCs w:val="22"/>
        </w:rPr>
      </w:pPr>
      <w:r w:rsidRPr="002707C0">
        <w:rPr>
          <w:rFonts w:asciiTheme="majorHAnsi" w:hAnsiTheme="majorHAnsi" w:cstheme="majorHAnsi"/>
          <w:b/>
          <w:bCs/>
          <w:sz w:val="22"/>
          <w:szCs w:val="22"/>
        </w:rPr>
        <w:t>Developed</w:t>
      </w:r>
      <w:r w:rsidRPr="00A17E00">
        <w:rPr>
          <w:rFonts w:asciiTheme="majorHAnsi" w:hAnsiTheme="majorHAnsi" w:cstheme="majorHAnsi"/>
          <w:sz w:val="22"/>
          <w:szCs w:val="22"/>
        </w:rPr>
        <w:t xml:space="preserve"> 50+ full-stack websites using PHP, MySQL, and modern </w:t>
      </w:r>
      <w:r w:rsidR="00FA54D1" w:rsidRPr="00A17E00">
        <w:rPr>
          <w:rFonts w:asciiTheme="majorHAnsi" w:hAnsiTheme="majorHAnsi" w:cstheme="majorHAnsi"/>
          <w:sz w:val="22"/>
          <w:szCs w:val="22"/>
        </w:rPr>
        <w:t>front-end</w:t>
      </w:r>
      <w:r w:rsidRPr="00A17E00">
        <w:rPr>
          <w:rFonts w:asciiTheme="majorHAnsi" w:hAnsiTheme="majorHAnsi" w:cstheme="majorHAnsi"/>
          <w:sz w:val="22"/>
          <w:szCs w:val="22"/>
        </w:rPr>
        <w:t xml:space="preserve"> technologies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3445E63B" w14:textId="2D4EB834" w:rsidR="00E35516" w:rsidRPr="00A17E00" w:rsidRDefault="00000000">
      <w:pPr>
        <w:pStyle w:val="Compact"/>
        <w:numPr>
          <w:ilvl w:val="0"/>
          <w:numId w:val="6"/>
        </w:numPr>
        <w:rPr>
          <w:rFonts w:asciiTheme="majorHAnsi" w:hAnsiTheme="majorHAnsi" w:cstheme="majorHAnsi"/>
          <w:sz w:val="22"/>
          <w:szCs w:val="22"/>
        </w:rPr>
      </w:pPr>
      <w:r w:rsidRPr="002707C0">
        <w:rPr>
          <w:rFonts w:asciiTheme="majorHAnsi" w:hAnsiTheme="majorHAnsi" w:cstheme="majorHAnsi"/>
          <w:b/>
          <w:bCs/>
          <w:sz w:val="22"/>
          <w:szCs w:val="22"/>
        </w:rPr>
        <w:t>Built</w:t>
      </w:r>
      <w:r w:rsidRPr="00A17E00">
        <w:rPr>
          <w:rFonts w:asciiTheme="majorHAnsi" w:hAnsiTheme="majorHAnsi" w:cstheme="majorHAnsi"/>
          <w:sz w:val="22"/>
          <w:szCs w:val="22"/>
        </w:rPr>
        <w:t xml:space="preserve"> custom intranet email clients, WordPress solutions, and video blogging platforms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789E2B57" w14:textId="3FFD7FCD" w:rsidR="00E35516" w:rsidRPr="00A17E00" w:rsidRDefault="00000000">
      <w:pPr>
        <w:pStyle w:val="Compact"/>
        <w:numPr>
          <w:ilvl w:val="0"/>
          <w:numId w:val="6"/>
        </w:numPr>
        <w:rPr>
          <w:rFonts w:asciiTheme="majorHAnsi" w:hAnsiTheme="majorHAnsi" w:cstheme="majorHAnsi"/>
          <w:sz w:val="22"/>
          <w:szCs w:val="22"/>
        </w:rPr>
      </w:pPr>
      <w:r w:rsidRPr="002707C0">
        <w:rPr>
          <w:rFonts w:asciiTheme="majorHAnsi" w:hAnsiTheme="majorHAnsi" w:cstheme="majorHAnsi"/>
          <w:b/>
          <w:bCs/>
          <w:sz w:val="22"/>
          <w:szCs w:val="22"/>
        </w:rPr>
        <w:t>Delivered</w:t>
      </w:r>
      <w:r w:rsidRPr="00A17E00">
        <w:rPr>
          <w:rFonts w:asciiTheme="majorHAnsi" w:hAnsiTheme="majorHAnsi" w:cstheme="majorHAnsi"/>
          <w:sz w:val="22"/>
          <w:szCs w:val="22"/>
        </w:rPr>
        <w:t xml:space="preserve"> 6 high-scale e-commerce stores using Magento, Zend MVC, </w:t>
      </w:r>
      <w:proofErr w:type="spellStart"/>
      <w:r w:rsidRPr="00A17E00">
        <w:rPr>
          <w:rFonts w:asciiTheme="majorHAnsi" w:hAnsiTheme="majorHAnsi" w:cstheme="majorHAnsi"/>
          <w:sz w:val="22"/>
          <w:szCs w:val="22"/>
        </w:rPr>
        <w:t>OSCommerce</w:t>
      </w:r>
      <w:proofErr w:type="spellEnd"/>
      <w:r w:rsidRPr="00A17E00">
        <w:rPr>
          <w:rFonts w:asciiTheme="majorHAnsi" w:hAnsiTheme="majorHAnsi" w:cstheme="majorHAnsi"/>
          <w:sz w:val="22"/>
          <w:szCs w:val="22"/>
        </w:rPr>
        <w:t>, WooCommerce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66F19480" w14:textId="7B1CBE4D" w:rsidR="00E35516" w:rsidRPr="00A17E00" w:rsidRDefault="00000000">
      <w:pPr>
        <w:pStyle w:val="Compact"/>
        <w:numPr>
          <w:ilvl w:val="0"/>
          <w:numId w:val="6"/>
        </w:numPr>
        <w:rPr>
          <w:rFonts w:asciiTheme="majorHAnsi" w:hAnsiTheme="majorHAnsi" w:cstheme="majorHAnsi"/>
          <w:sz w:val="22"/>
          <w:szCs w:val="22"/>
        </w:rPr>
      </w:pPr>
      <w:r w:rsidRPr="002707C0">
        <w:rPr>
          <w:rFonts w:asciiTheme="majorHAnsi" w:hAnsiTheme="majorHAnsi" w:cstheme="majorHAnsi"/>
          <w:b/>
          <w:bCs/>
          <w:sz w:val="22"/>
          <w:szCs w:val="22"/>
        </w:rPr>
        <w:t>Managed</w:t>
      </w:r>
      <w:r w:rsidRPr="00A17E00">
        <w:rPr>
          <w:rFonts w:asciiTheme="majorHAnsi" w:hAnsiTheme="majorHAnsi" w:cstheme="majorHAnsi"/>
          <w:sz w:val="22"/>
          <w:szCs w:val="22"/>
        </w:rPr>
        <w:t xml:space="preserve"> full lifecycle including requirements, planning, and server administration</w:t>
      </w:r>
      <w:r w:rsidR="00FA54D1">
        <w:rPr>
          <w:rFonts w:asciiTheme="majorHAnsi" w:hAnsiTheme="majorHAnsi" w:cstheme="majorHAnsi"/>
          <w:sz w:val="22"/>
          <w:szCs w:val="22"/>
        </w:rPr>
        <w:t>.</w:t>
      </w:r>
    </w:p>
    <w:p w14:paraId="5CDAE1EB" w14:textId="77777777" w:rsidR="00E35516" w:rsidRPr="00A17E00" w:rsidRDefault="00000000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pict w14:anchorId="5EA25D4C">
          <v:rect id="_x0000_i1029" style="width:0;height:1.5pt" o:hralign="center" o:hrstd="t" o:hr="t"/>
        </w:pict>
      </w:r>
    </w:p>
    <w:p w14:paraId="5419D208" w14:textId="77777777" w:rsidR="00E35516" w:rsidRPr="00A17E00" w:rsidRDefault="00000000">
      <w:pPr>
        <w:pStyle w:val="Heading1"/>
        <w:rPr>
          <w:rFonts w:cstheme="majorHAnsi"/>
          <w:sz w:val="22"/>
          <w:szCs w:val="22"/>
        </w:rPr>
      </w:pPr>
      <w:bookmarkStart w:id="9" w:name="education--certifications"/>
      <w:bookmarkEnd w:id="3"/>
      <w:bookmarkEnd w:id="8"/>
      <w:r w:rsidRPr="00A17E00">
        <w:rPr>
          <w:rFonts w:cstheme="majorHAnsi"/>
          <w:sz w:val="22"/>
          <w:szCs w:val="22"/>
        </w:rPr>
        <w:lastRenderedPageBreak/>
        <w:t>EDUCATION &amp; CERTIFICATIONS</w:t>
      </w:r>
    </w:p>
    <w:p w14:paraId="7D9B58B1" w14:textId="3D4E3888" w:rsidR="00E35516" w:rsidRPr="00A17E00" w:rsidRDefault="00000000">
      <w:pPr>
        <w:pStyle w:val="FirstParagraph"/>
        <w:rPr>
          <w:rFonts w:asciiTheme="majorHAnsi" w:hAnsiTheme="majorHAnsi" w:cstheme="majorHAnsi"/>
          <w:sz w:val="22"/>
          <w:szCs w:val="22"/>
        </w:rPr>
      </w:pPr>
      <w:r w:rsidRPr="00A17E00">
        <w:rPr>
          <w:rFonts w:asciiTheme="majorHAnsi" w:hAnsiTheme="majorHAnsi" w:cstheme="majorHAnsi"/>
          <w:b/>
          <w:bCs/>
          <w:sz w:val="22"/>
          <w:szCs w:val="22"/>
        </w:rPr>
        <w:t>MCA, Manipal Jaipur University</w:t>
      </w:r>
      <w:r w:rsidRPr="00A17E00">
        <w:rPr>
          <w:rFonts w:asciiTheme="majorHAnsi" w:hAnsiTheme="majorHAnsi" w:cstheme="majorHAnsi"/>
          <w:sz w:val="22"/>
          <w:szCs w:val="22"/>
        </w:rPr>
        <w:t xml:space="preserve"> — 2023</w:t>
      </w:r>
      <w:r w:rsidRPr="00A17E00">
        <w:rPr>
          <w:rFonts w:asciiTheme="majorHAnsi" w:hAnsiTheme="majorHAnsi" w:cstheme="majorHAnsi"/>
          <w:sz w:val="22"/>
          <w:szCs w:val="22"/>
        </w:rPr>
        <w:br/>
      </w:r>
      <w:r w:rsidRPr="00A17E00">
        <w:rPr>
          <w:rFonts w:asciiTheme="majorHAnsi" w:hAnsiTheme="majorHAnsi" w:cstheme="majorHAnsi"/>
          <w:b/>
          <w:bCs/>
          <w:sz w:val="22"/>
          <w:szCs w:val="22"/>
        </w:rPr>
        <w:t xml:space="preserve">Enterprise Architect (TOGAF </w:t>
      </w:r>
      <w:proofErr w:type="gramStart"/>
      <w:r w:rsidRPr="00A17E00">
        <w:rPr>
          <w:rFonts w:asciiTheme="majorHAnsi" w:hAnsiTheme="majorHAnsi" w:cstheme="majorHAnsi"/>
          <w:b/>
          <w:bCs/>
          <w:sz w:val="22"/>
          <w:szCs w:val="22"/>
        </w:rPr>
        <w:t>9.1)</w:t>
      </w:r>
      <w:r w:rsidRPr="00A17E00">
        <w:rPr>
          <w:rFonts w:asciiTheme="majorHAnsi" w:hAnsiTheme="majorHAnsi" w:cstheme="majorHAnsi"/>
          <w:sz w:val="22"/>
          <w:szCs w:val="22"/>
        </w:rPr>
        <w:t xml:space="preserve"> —</w:t>
      </w:r>
      <w:proofErr w:type="gramEnd"/>
      <w:r w:rsidRPr="00A17E00">
        <w:rPr>
          <w:rFonts w:asciiTheme="majorHAnsi" w:hAnsiTheme="majorHAnsi" w:cstheme="majorHAnsi"/>
          <w:sz w:val="22"/>
          <w:szCs w:val="22"/>
        </w:rPr>
        <w:t xml:space="preserve"> 2019</w:t>
      </w:r>
      <w:r w:rsidRPr="00A17E00">
        <w:rPr>
          <w:rFonts w:asciiTheme="majorHAnsi" w:hAnsiTheme="majorHAnsi" w:cstheme="majorHAnsi"/>
          <w:sz w:val="22"/>
          <w:szCs w:val="22"/>
        </w:rPr>
        <w:br/>
      </w:r>
      <w:r w:rsidRPr="00A17E00">
        <w:rPr>
          <w:rFonts w:asciiTheme="majorHAnsi" w:hAnsiTheme="majorHAnsi" w:cstheme="majorHAnsi"/>
          <w:b/>
          <w:bCs/>
          <w:sz w:val="22"/>
          <w:szCs w:val="22"/>
        </w:rPr>
        <w:t>BCA, Sikkim Manipal University</w:t>
      </w:r>
      <w:r w:rsidRPr="00A17E00">
        <w:rPr>
          <w:rFonts w:asciiTheme="majorHAnsi" w:hAnsiTheme="majorHAnsi" w:cstheme="majorHAnsi"/>
          <w:sz w:val="22"/>
          <w:szCs w:val="22"/>
        </w:rPr>
        <w:t xml:space="preserve"> — 2013</w:t>
      </w:r>
      <w:r w:rsidRPr="00A17E00">
        <w:rPr>
          <w:rFonts w:asciiTheme="majorHAnsi" w:hAnsiTheme="majorHAnsi" w:cstheme="majorHAnsi"/>
          <w:sz w:val="22"/>
          <w:szCs w:val="22"/>
        </w:rPr>
        <w:br/>
      </w:r>
      <w:r w:rsidRPr="00A17E00">
        <w:rPr>
          <w:rFonts w:asciiTheme="majorHAnsi" w:hAnsiTheme="majorHAnsi" w:cstheme="majorHAnsi"/>
          <w:b/>
          <w:bCs/>
          <w:sz w:val="22"/>
          <w:szCs w:val="22"/>
        </w:rPr>
        <w:t>Higher Secondary (</w:t>
      </w:r>
      <w:r w:rsidR="00122C69">
        <w:rPr>
          <w:rFonts w:asciiTheme="majorHAnsi" w:hAnsiTheme="majorHAnsi" w:cstheme="majorHAnsi"/>
          <w:b/>
          <w:bCs/>
          <w:sz w:val="22"/>
          <w:szCs w:val="22"/>
        </w:rPr>
        <w:t>PCMB</w:t>
      </w:r>
      <w:r w:rsidRPr="00A17E00">
        <w:rPr>
          <w:rFonts w:asciiTheme="majorHAnsi" w:hAnsiTheme="majorHAnsi" w:cstheme="majorHAnsi"/>
          <w:b/>
          <w:bCs/>
          <w:sz w:val="22"/>
          <w:szCs w:val="22"/>
        </w:rPr>
        <w:t>)</w:t>
      </w:r>
      <w:r w:rsidR="00ED24AB">
        <w:rPr>
          <w:rFonts w:asciiTheme="majorHAnsi" w:hAnsiTheme="majorHAnsi" w:cstheme="majorHAnsi"/>
          <w:b/>
          <w:bCs/>
          <w:sz w:val="22"/>
          <w:szCs w:val="22"/>
        </w:rPr>
        <w:t>, WBCHSE</w:t>
      </w:r>
      <w:r w:rsidRPr="00A17E00">
        <w:rPr>
          <w:rFonts w:asciiTheme="majorHAnsi" w:hAnsiTheme="majorHAnsi" w:cstheme="majorHAnsi"/>
          <w:sz w:val="22"/>
          <w:szCs w:val="22"/>
        </w:rPr>
        <w:t xml:space="preserve"> —2005</w:t>
      </w:r>
    </w:p>
    <w:p w14:paraId="4BA66BB2" w14:textId="77777777" w:rsidR="00E35516" w:rsidRPr="00A17E00" w:rsidRDefault="00000000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pict w14:anchorId="15E209F9">
          <v:rect id="_x0000_i1030" style="width:0;height:1.5pt" o:hralign="center" o:hrstd="t" o:hr="t"/>
        </w:pict>
      </w:r>
    </w:p>
    <w:p w14:paraId="4A7E6CFF" w14:textId="77777777" w:rsidR="00E35516" w:rsidRPr="00A17E00" w:rsidRDefault="00000000">
      <w:pPr>
        <w:pStyle w:val="Heading1"/>
        <w:rPr>
          <w:rFonts w:cstheme="majorHAnsi"/>
          <w:sz w:val="22"/>
          <w:szCs w:val="22"/>
        </w:rPr>
      </w:pPr>
      <w:bookmarkStart w:id="10" w:name="key-accomplishments"/>
      <w:bookmarkEnd w:id="9"/>
      <w:r w:rsidRPr="00A17E00">
        <w:rPr>
          <w:rFonts w:cstheme="majorHAnsi"/>
          <w:sz w:val="22"/>
          <w:szCs w:val="22"/>
        </w:rPr>
        <w:t>KEY ACCOMPLISHMENTS</w:t>
      </w:r>
    </w:p>
    <w:p w14:paraId="2544EC9A" w14:textId="77777777" w:rsidR="002707C0" w:rsidRPr="008F3F71" w:rsidRDefault="002707C0" w:rsidP="002707C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8F3F71">
        <w:rPr>
          <w:rFonts w:asciiTheme="majorHAnsi" w:hAnsiTheme="majorHAnsi" w:cstheme="majorHAnsi"/>
          <w:b/>
          <w:bCs/>
          <w:sz w:val="22"/>
          <w:szCs w:val="22"/>
        </w:rPr>
        <w:t>Digital Transformation Leader:</w:t>
      </w:r>
      <w:r w:rsidRPr="008F3F71">
        <w:rPr>
          <w:rFonts w:asciiTheme="majorHAnsi" w:hAnsiTheme="majorHAnsi" w:cstheme="majorHAnsi"/>
          <w:sz w:val="22"/>
          <w:szCs w:val="22"/>
        </w:rPr>
        <w:t xml:space="preserve"> Successfully transformed traditional retail operations into unified commerce experiences bridging e-commerce and in-store operations</w:t>
      </w:r>
      <w:r>
        <w:rPr>
          <w:rFonts w:asciiTheme="majorHAnsi" w:hAnsiTheme="majorHAnsi" w:cstheme="majorHAnsi"/>
          <w:sz w:val="22"/>
          <w:szCs w:val="22"/>
        </w:rPr>
        <w:t>.</w:t>
      </w:r>
    </w:p>
    <w:p w14:paraId="603584C5" w14:textId="77777777" w:rsidR="002707C0" w:rsidRPr="008F3F71" w:rsidRDefault="002707C0" w:rsidP="002707C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8F3F71">
        <w:rPr>
          <w:rFonts w:asciiTheme="majorHAnsi" w:hAnsiTheme="majorHAnsi" w:cstheme="majorHAnsi"/>
          <w:b/>
          <w:bCs/>
          <w:sz w:val="22"/>
          <w:szCs w:val="22"/>
        </w:rPr>
        <w:t>Scale Achievement:</w:t>
      </w:r>
      <w:r w:rsidRPr="008F3F71">
        <w:rPr>
          <w:rFonts w:asciiTheme="majorHAnsi" w:hAnsiTheme="majorHAnsi" w:cstheme="majorHAnsi"/>
          <w:sz w:val="22"/>
          <w:szCs w:val="22"/>
        </w:rPr>
        <w:t xml:space="preserve"> Built and managed platforms serving 80M+ SKUs from 17K+ sellers across multiple Reliance-owned storefronts including Ajio.com, ajiobusiness.com, and </w:t>
      </w:r>
      <w:proofErr w:type="spellStart"/>
      <w:r w:rsidRPr="008F3F71">
        <w:rPr>
          <w:rFonts w:asciiTheme="majorHAnsi" w:hAnsiTheme="majorHAnsi" w:cstheme="majorHAnsi"/>
          <w:sz w:val="22"/>
          <w:szCs w:val="22"/>
        </w:rPr>
        <w:t>JioMart</w:t>
      </w:r>
      <w:proofErr w:type="spellEnd"/>
      <w:r>
        <w:rPr>
          <w:rFonts w:asciiTheme="majorHAnsi" w:hAnsiTheme="majorHAnsi" w:cstheme="majorHAnsi"/>
          <w:sz w:val="22"/>
          <w:szCs w:val="22"/>
        </w:rPr>
        <w:t>.</w:t>
      </w:r>
    </w:p>
    <w:p w14:paraId="00335595" w14:textId="77777777" w:rsidR="002707C0" w:rsidRPr="008F3F71" w:rsidRDefault="002707C0" w:rsidP="002707C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8F3F71">
        <w:rPr>
          <w:rFonts w:asciiTheme="majorHAnsi" w:hAnsiTheme="majorHAnsi" w:cstheme="majorHAnsi"/>
          <w:b/>
          <w:bCs/>
          <w:sz w:val="22"/>
          <w:szCs w:val="22"/>
        </w:rPr>
        <w:t>Cost Optimization:</w:t>
      </w:r>
      <w:r w:rsidRPr="008F3F71">
        <w:rPr>
          <w:rFonts w:asciiTheme="majorHAnsi" w:hAnsiTheme="majorHAnsi" w:cstheme="majorHAnsi"/>
          <w:sz w:val="22"/>
          <w:szCs w:val="22"/>
        </w:rPr>
        <w:t xml:space="preserve"> Achieved 20% operational cost reduction while maintaining service quality and expanding platform capabilities</w:t>
      </w:r>
      <w:r>
        <w:rPr>
          <w:rFonts w:asciiTheme="majorHAnsi" w:hAnsiTheme="majorHAnsi" w:cstheme="majorHAnsi"/>
          <w:sz w:val="22"/>
          <w:szCs w:val="22"/>
        </w:rPr>
        <w:t>.</w:t>
      </w:r>
    </w:p>
    <w:p w14:paraId="4C66EAB4" w14:textId="77777777" w:rsidR="002707C0" w:rsidRPr="008F3F71" w:rsidRDefault="002707C0" w:rsidP="002707C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</w:rPr>
      </w:pPr>
      <w:r w:rsidRPr="008F3F71">
        <w:rPr>
          <w:rFonts w:asciiTheme="majorHAnsi" w:hAnsiTheme="majorHAnsi" w:cstheme="majorHAnsi"/>
          <w:b/>
          <w:bCs/>
          <w:sz w:val="22"/>
          <w:szCs w:val="22"/>
        </w:rPr>
        <w:t>Team Building:</w:t>
      </w:r>
      <w:r w:rsidRPr="008F3F71">
        <w:rPr>
          <w:rFonts w:asciiTheme="majorHAnsi" w:hAnsiTheme="majorHAnsi" w:cstheme="majorHAnsi"/>
          <w:sz w:val="22"/>
          <w:szCs w:val="22"/>
        </w:rPr>
        <w:t xml:space="preserve"> Consistently built and led high-performing engineering teams, scaling from 5 to 60+ engineers across multiple organizations</w:t>
      </w:r>
      <w:r>
        <w:rPr>
          <w:rFonts w:asciiTheme="majorHAnsi" w:hAnsiTheme="majorHAnsi" w:cstheme="majorHAnsi"/>
          <w:sz w:val="22"/>
          <w:szCs w:val="22"/>
        </w:rPr>
        <w:t>.</w:t>
      </w:r>
    </w:p>
    <w:p w14:paraId="1BD415D7" w14:textId="77777777" w:rsidR="00E35516" w:rsidRPr="00A17E00" w:rsidRDefault="00000000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pict w14:anchorId="1BA55560">
          <v:rect id="_x0000_i1031" style="width:0;height:1.5pt" o:hralign="center" o:hrstd="t" o:hr="t"/>
        </w:pict>
      </w:r>
    </w:p>
    <w:p w14:paraId="32568B62" w14:textId="77777777" w:rsidR="00E35516" w:rsidRPr="00A17E00" w:rsidRDefault="00000000">
      <w:pPr>
        <w:pStyle w:val="Heading1"/>
        <w:rPr>
          <w:rFonts w:cstheme="majorHAnsi"/>
          <w:sz w:val="22"/>
          <w:szCs w:val="22"/>
        </w:rPr>
      </w:pPr>
      <w:bookmarkStart w:id="11" w:name="keywords"/>
      <w:bookmarkEnd w:id="10"/>
      <w:r w:rsidRPr="00A17E00">
        <w:rPr>
          <w:rFonts w:cstheme="majorHAnsi"/>
          <w:sz w:val="22"/>
          <w:szCs w:val="22"/>
        </w:rPr>
        <w:t>KEYWORDS</w:t>
      </w:r>
    </w:p>
    <w:p w14:paraId="15BC5F45" w14:textId="6715F254" w:rsidR="00E35516" w:rsidRPr="00A17E00" w:rsidRDefault="002707C0">
      <w:pPr>
        <w:pStyle w:val="FirstParagraph"/>
        <w:rPr>
          <w:rFonts w:asciiTheme="majorHAnsi" w:hAnsiTheme="majorHAnsi" w:cstheme="majorHAnsi"/>
          <w:sz w:val="22"/>
          <w:szCs w:val="22"/>
        </w:rPr>
      </w:pPr>
      <w:r w:rsidRPr="008F3F71">
        <w:rPr>
          <w:rFonts w:asciiTheme="majorHAnsi" w:hAnsiTheme="majorHAnsi" w:cstheme="majorHAnsi"/>
          <w:sz w:val="22"/>
          <w:szCs w:val="22"/>
        </w:rPr>
        <w:t xml:space="preserve">Unified Commerce, Omnichannel Retail, POS, Microservices, API Gateway, </w:t>
      </w:r>
      <w:proofErr w:type="spellStart"/>
      <w:r w:rsidRPr="008F3F71">
        <w:rPr>
          <w:rFonts w:asciiTheme="majorHAnsi" w:hAnsiTheme="majorHAnsi" w:cstheme="majorHAnsi"/>
          <w:sz w:val="22"/>
          <w:szCs w:val="22"/>
        </w:rPr>
        <w:t>GraphQL</w:t>
      </w:r>
      <w:proofErr w:type="spellEnd"/>
      <w:r w:rsidRPr="008F3F71">
        <w:rPr>
          <w:rFonts w:asciiTheme="majorHAnsi" w:hAnsiTheme="majorHAnsi" w:cstheme="majorHAnsi"/>
          <w:sz w:val="22"/>
          <w:szCs w:val="22"/>
        </w:rPr>
        <w:t xml:space="preserve"> Federation, Cloud Architecture, Kubernetes, B2C, B2B, Marketplace, Seller Ecosystem, Digital Transformation, Platform Engineering, Flutter, Node.js, GCP, Azure, Enterprise Architecture, TOGAF, Agile, Scrum, Team Leadership, Budget Management, Strategic Planning, E-commerce, Quick Commerce, Phygital Solutions, ISR, MongoDB, Redis, Spring Boot, React Native, WebRTC, Industrial IoT, Retail Technology, Marketplace Architecture</w:t>
      </w:r>
      <w:r>
        <w:rPr>
          <w:rFonts w:asciiTheme="majorHAnsi" w:hAnsiTheme="majorHAnsi" w:cstheme="majorHAnsi"/>
          <w:sz w:val="22"/>
          <w:szCs w:val="22"/>
        </w:rPr>
        <w:t>, Prompt Engineering, AI driven development.</w:t>
      </w:r>
      <w:bookmarkEnd w:id="11"/>
    </w:p>
    <w:sectPr w:rsidR="00E35516" w:rsidRPr="00A17E00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7EE48" w14:textId="77777777" w:rsidR="008F29E3" w:rsidRDefault="008F29E3">
      <w:pPr>
        <w:spacing w:after="0"/>
      </w:pPr>
      <w:r>
        <w:separator/>
      </w:r>
    </w:p>
  </w:endnote>
  <w:endnote w:type="continuationSeparator" w:id="0">
    <w:p w14:paraId="0CB931F3" w14:textId="77777777" w:rsidR="008F29E3" w:rsidRDefault="008F29E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8E4051" w14:textId="77777777" w:rsidR="008F29E3" w:rsidRDefault="008F29E3">
      <w:r>
        <w:separator/>
      </w:r>
    </w:p>
  </w:footnote>
  <w:footnote w:type="continuationSeparator" w:id="0">
    <w:p w14:paraId="5605A9C4" w14:textId="77777777" w:rsidR="008F29E3" w:rsidRDefault="008F29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C59CAE5A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000A991"/>
    <w:multiLevelType w:val="multilevel"/>
    <w:tmpl w:val="E96C7E1E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 w16cid:durableId="1017729038">
    <w:abstractNumId w:val="0"/>
  </w:num>
  <w:num w:numId="2" w16cid:durableId="943461951">
    <w:abstractNumId w:val="1"/>
  </w:num>
  <w:num w:numId="3" w16cid:durableId="989796429">
    <w:abstractNumId w:val="1"/>
  </w:num>
  <w:num w:numId="4" w16cid:durableId="1121680929">
    <w:abstractNumId w:val="1"/>
  </w:num>
  <w:num w:numId="5" w16cid:durableId="1844468199">
    <w:abstractNumId w:val="1"/>
  </w:num>
  <w:num w:numId="6" w16cid:durableId="1845510762">
    <w:abstractNumId w:val="1"/>
  </w:num>
  <w:num w:numId="7" w16cid:durableId="7626471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5516"/>
    <w:rsid w:val="00122C69"/>
    <w:rsid w:val="002707C0"/>
    <w:rsid w:val="00482275"/>
    <w:rsid w:val="005F4379"/>
    <w:rsid w:val="00704D90"/>
    <w:rsid w:val="00850973"/>
    <w:rsid w:val="008F29E3"/>
    <w:rsid w:val="00A17E00"/>
    <w:rsid w:val="00B13D99"/>
    <w:rsid w:val="00B73608"/>
    <w:rsid w:val="00BA0CB6"/>
    <w:rsid w:val="00BD4B21"/>
    <w:rsid w:val="00C1354D"/>
    <w:rsid w:val="00DF4732"/>
    <w:rsid w:val="00E35516"/>
    <w:rsid w:val="00ED24AB"/>
    <w:rsid w:val="00FA5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01DDB"/>
  <w15:docId w15:val="{F69753A0-DFF3-47F8-88B4-62B9320A5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color w:val="345A8A"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A17E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704D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nkedin.com/in/koushikmann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il_koushik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897</Words>
  <Characters>6382</Characters>
  <Application>Microsoft Office Word</Application>
  <DocSecurity>0</DocSecurity>
  <Lines>125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KOUSHIK MANNA</vt:lpstr>
    </vt:vector>
  </TitlesOfParts>
  <Company/>
  <LinksUpToDate>false</LinksUpToDate>
  <CharactersWithSpaces>7200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KOUSHIK MANNA</dc:title>
  <dc:creator>Koushik Manna</dc:creator>
  <cp:keywords/>
  <cp:lastModifiedBy>Koushik Manna</cp:lastModifiedBy>
  <cp:revision>12</cp:revision>
  <dcterms:created xsi:type="dcterms:W3CDTF">2026-03-15T17:52:00Z</dcterms:created>
  <dcterms:modified xsi:type="dcterms:W3CDTF">2026-03-15T18:38:00Z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2024-12-19</vt:lpwstr>
  </property>
</Properties>
</file>